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07"/>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444"/>
        <w:gridCol w:w="2786"/>
        <w:gridCol w:w="2320"/>
        <w:gridCol w:w="1605"/>
      </w:tblGrid>
      <w:tr w:rsidR="0005403B" w:rsidRPr="00A02D4E" w14:paraId="7F230E36" w14:textId="77777777" w:rsidTr="005132DD">
        <w:trPr>
          <w:trHeight w:val="266"/>
        </w:trPr>
        <w:tc>
          <w:tcPr>
            <w:tcW w:w="3444" w:type="dxa"/>
            <w:shd w:val="clear" w:color="auto" w:fill="auto"/>
          </w:tcPr>
          <w:p w14:paraId="0A3BBBE0" w14:textId="77777777"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 w:val="22"/>
                <w:szCs w:val="22"/>
              </w:rPr>
            </w:pPr>
            <w:r w:rsidRPr="00A02D4E">
              <w:rPr>
                <w:rFonts w:ascii="Verdana" w:hAnsi="Verdana" w:cstheme="minorBidi"/>
                <w:b/>
                <w:bCs/>
                <w:sz w:val="22"/>
                <w:szCs w:val="22"/>
              </w:rPr>
              <w:t xml:space="preserve">College </w:t>
            </w:r>
          </w:p>
        </w:tc>
        <w:tc>
          <w:tcPr>
            <w:tcW w:w="6711" w:type="dxa"/>
            <w:gridSpan w:val="3"/>
          </w:tcPr>
          <w:p w14:paraId="30A32DDC" w14:textId="4E061FD3" w:rsidR="0005403B" w:rsidRPr="00A02D4E" w:rsidRDefault="00C65B18" w:rsidP="005132DD">
            <w:pPr>
              <w:rPr>
                <w:rFonts w:ascii="Verdana" w:hAnsi="Verdana" w:cstheme="minorBidi"/>
                <w:sz w:val="22"/>
                <w:szCs w:val="22"/>
              </w:rPr>
            </w:pPr>
            <w:r>
              <w:rPr>
                <w:rFonts w:ascii="Verdana" w:hAnsi="Verdana" w:cstheme="minorBidi"/>
                <w:sz w:val="22"/>
                <w:szCs w:val="22"/>
              </w:rPr>
              <w:t>BUSINESS AND ECONOMY</w:t>
            </w:r>
          </w:p>
        </w:tc>
      </w:tr>
      <w:tr w:rsidR="0005403B" w:rsidRPr="00A02D4E" w14:paraId="456DEC1A" w14:textId="77777777" w:rsidTr="005132DD">
        <w:trPr>
          <w:trHeight w:val="266"/>
        </w:trPr>
        <w:tc>
          <w:tcPr>
            <w:tcW w:w="3444" w:type="dxa"/>
            <w:shd w:val="clear" w:color="auto" w:fill="auto"/>
          </w:tcPr>
          <w:p w14:paraId="7EE51DC8" w14:textId="77777777"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b/>
                <w:bCs/>
                <w:sz w:val="22"/>
                <w:szCs w:val="22"/>
              </w:rPr>
            </w:pPr>
            <w:r w:rsidRPr="00A02D4E">
              <w:rPr>
                <w:rFonts w:ascii="Verdana" w:hAnsi="Verdana"/>
                <w:b/>
                <w:bCs/>
                <w:sz w:val="22"/>
                <w:szCs w:val="22"/>
              </w:rPr>
              <w:t>Department</w:t>
            </w:r>
          </w:p>
        </w:tc>
        <w:tc>
          <w:tcPr>
            <w:tcW w:w="6711" w:type="dxa"/>
            <w:gridSpan w:val="3"/>
          </w:tcPr>
          <w:p w14:paraId="36B47EB6" w14:textId="0DE821DE" w:rsidR="0005403B" w:rsidRPr="00A02D4E" w:rsidRDefault="00C65B18" w:rsidP="005132DD">
            <w:pPr>
              <w:rPr>
                <w:rFonts w:ascii="Verdana" w:hAnsi="Verdana" w:cstheme="minorBidi"/>
                <w:sz w:val="22"/>
                <w:szCs w:val="22"/>
              </w:rPr>
            </w:pPr>
            <w:r>
              <w:rPr>
                <w:rFonts w:ascii="Verdana" w:hAnsi="Verdana" w:cstheme="minorBidi"/>
                <w:sz w:val="22"/>
                <w:szCs w:val="22"/>
              </w:rPr>
              <w:t xml:space="preserve">MANAGERIAL </w:t>
            </w:r>
          </w:p>
        </w:tc>
      </w:tr>
      <w:tr w:rsidR="0005403B" w:rsidRPr="00A02D4E" w14:paraId="205AD204" w14:textId="77777777" w:rsidTr="005132DD">
        <w:trPr>
          <w:trHeight w:val="254"/>
        </w:trPr>
        <w:tc>
          <w:tcPr>
            <w:tcW w:w="3444" w:type="dxa"/>
            <w:shd w:val="clear" w:color="auto" w:fill="auto"/>
          </w:tcPr>
          <w:p w14:paraId="25076F13" w14:textId="77777777"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b/>
                <w:bCs/>
                <w:sz w:val="22"/>
                <w:szCs w:val="22"/>
              </w:rPr>
            </w:pPr>
            <w:r w:rsidRPr="00A02D4E">
              <w:rPr>
                <w:rFonts w:ascii="Verdana" w:hAnsi="Verdana"/>
                <w:b/>
                <w:bCs/>
                <w:sz w:val="22"/>
                <w:szCs w:val="22"/>
              </w:rPr>
              <w:t>Program</w:t>
            </w:r>
          </w:p>
        </w:tc>
        <w:tc>
          <w:tcPr>
            <w:tcW w:w="6711" w:type="dxa"/>
            <w:gridSpan w:val="3"/>
          </w:tcPr>
          <w:p w14:paraId="293CE646" w14:textId="6FFE9913" w:rsidR="0005403B" w:rsidRPr="00A02D4E" w:rsidRDefault="00C65B18" w:rsidP="005132DD">
            <w:pPr>
              <w:rPr>
                <w:rFonts w:ascii="Verdana" w:hAnsi="Verdana" w:cstheme="minorBidi"/>
                <w:sz w:val="22"/>
                <w:szCs w:val="22"/>
              </w:rPr>
            </w:pPr>
            <w:r>
              <w:rPr>
                <w:rFonts w:ascii="Verdana" w:hAnsi="Verdana" w:cstheme="minorBidi"/>
                <w:sz w:val="22"/>
                <w:szCs w:val="22"/>
              </w:rPr>
              <w:t>TECHNICAL MANAGEMENT</w:t>
            </w:r>
          </w:p>
        </w:tc>
      </w:tr>
      <w:tr w:rsidR="00542086" w:rsidRPr="00A02D4E" w14:paraId="3D1DB6EE" w14:textId="77777777" w:rsidTr="005132DD">
        <w:trPr>
          <w:trHeight w:val="339"/>
        </w:trPr>
        <w:tc>
          <w:tcPr>
            <w:tcW w:w="3444" w:type="dxa"/>
            <w:shd w:val="clear" w:color="auto" w:fill="auto"/>
          </w:tcPr>
          <w:p w14:paraId="57379AF9" w14:textId="77777777" w:rsidR="00542086"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 w:val="22"/>
                <w:szCs w:val="22"/>
              </w:rPr>
            </w:pPr>
            <w:r w:rsidRPr="00A02D4E">
              <w:rPr>
                <w:rFonts w:ascii="Verdana" w:hAnsi="Verdana" w:cstheme="minorBidi"/>
                <w:b/>
                <w:bCs/>
                <w:sz w:val="22"/>
                <w:szCs w:val="22"/>
              </w:rPr>
              <w:t>Course Title</w:t>
            </w:r>
          </w:p>
        </w:tc>
        <w:tc>
          <w:tcPr>
            <w:tcW w:w="2786" w:type="dxa"/>
          </w:tcPr>
          <w:p w14:paraId="0B413327" w14:textId="5BB02980" w:rsidR="00542086" w:rsidRPr="00A02D4E" w:rsidRDefault="00C65B18" w:rsidP="005132DD">
            <w:pPr>
              <w:rPr>
                <w:rFonts w:ascii="Verdana" w:hAnsi="Verdana" w:cstheme="minorBidi"/>
                <w:sz w:val="22"/>
                <w:szCs w:val="22"/>
              </w:rPr>
            </w:pPr>
            <w:r>
              <w:rPr>
                <w:rFonts w:ascii="Verdana" w:hAnsi="Verdana" w:cstheme="minorBidi"/>
                <w:sz w:val="22"/>
                <w:szCs w:val="22"/>
              </w:rPr>
              <w:t xml:space="preserve">STRATEGIC MANAGEMEBT </w:t>
            </w:r>
          </w:p>
        </w:tc>
        <w:tc>
          <w:tcPr>
            <w:tcW w:w="2320" w:type="dxa"/>
            <w:shd w:val="clear" w:color="auto" w:fill="auto"/>
          </w:tcPr>
          <w:p w14:paraId="5F5419D6" w14:textId="77777777" w:rsidR="00542086" w:rsidRPr="00A02D4E" w:rsidRDefault="00542086"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 w:val="22"/>
                <w:szCs w:val="22"/>
              </w:rPr>
            </w:pPr>
            <w:r w:rsidRPr="00A02D4E">
              <w:rPr>
                <w:rFonts w:ascii="Verdana" w:hAnsi="Verdana" w:cstheme="minorBidi"/>
                <w:b/>
                <w:bCs/>
                <w:sz w:val="22"/>
                <w:szCs w:val="22"/>
              </w:rPr>
              <w:t>Course Number:</w:t>
            </w:r>
          </w:p>
        </w:tc>
        <w:tc>
          <w:tcPr>
            <w:tcW w:w="1605" w:type="dxa"/>
          </w:tcPr>
          <w:p w14:paraId="38700933" w14:textId="77777777" w:rsidR="00542086" w:rsidRPr="00A02D4E" w:rsidRDefault="00542086" w:rsidP="005132DD">
            <w:pPr>
              <w:rPr>
                <w:rFonts w:ascii="Verdana" w:hAnsi="Verdana" w:cstheme="minorBidi"/>
                <w:sz w:val="22"/>
                <w:szCs w:val="22"/>
              </w:rPr>
            </w:pPr>
          </w:p>
        </w:tc>
      </w:tr>
      <w:tr w:rsidR="00542086" w:rsidRPr="00A02D4E" w14:paraId="02F77890" w14:textId="77777777" w:rsidTr="005132DD">
        <w:trPr>
          <w:trHeight w:val="266"/>
        </w:trPr>
        <w:tc>
          <w:tcPr>
            <w:tcW w:w="3444" w:type="dxa"/>
            <w:shd w:val="clear" w:color="auto" w:fill="auto"/>
          </w:tcPr>
          <w:p w14:paraId="37FF944A" w14:textId="77777777" w:rsidR="00542086"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 w:val="22"/>
                <w:szCs w:val="22"/>
              </w:rPr>
            </w:pPr>
            <w:r w:rsidRPr="00A02D4E">
              <w:rPr>
                <w:rFonts w:ascii="Verdana" w:hAnsi="Verdana" w:cstheme="minorBidi"/>
                <w:b/>
                <w:bCs/>
                <w:sz w:val="22"/>
                <w:szCs w:val="22"/>
              </w:rPr>
              <w:t>Year</w:t>
            </w:r>
          </w:p>
        </w:tc>
        <w:tc>
          <w:tcPr>
            <w:tcW w:w="2786" w:type="dxa"/>
          </w:tcPr>
          <w:p w14:paraId="62E8ADD4" w14:textId="40143A32" w:rsidR="00542086" w:rsidRPr="00A02D4E" w:rsidRDefault="0081315F" w:rsidP="005132DD">
            <w:pPr>
              <w:jc w:val="left"/>
              <w:rPr>
                <w:rFonts w:ascii="Verdana" w:hAnsi="Verdana" w:cstheme="minorBidi"/>
                <w:sz w:val="22"/>
                <w:szCs w:val="22"/>
              </w:rPr>
            </w:pPr>
            <w:r>
              <w:rPr>
                <w:rFonts w:ascii="Verdana" w:hAnsi="Verdana" w:cstheme="minorBidi"/>
                <w:sz w:val="22"/>
                <w:szCs w:val="22"/>
              </w:rPr>
              <w:t>2023-2024</w:t>
            </w:r>
          </w:p>
        </w:tc>
        <w:tc>
          <w:tcPr>
            <w:tcW w:w="2320" w:type="dxa"/>
            <w:shd w:val="clear" w:color="auto" w:fill="auto"/>
          </w:tcPr>
          <w:p w14:paraId="13617AC8" w14:textId="77777777" w:rsidR="00542086" w:rsidRPr="00A02D4E" w:rsidRDefault="00542086"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 w:val="22"/>
                <w:szCs w:val="22"/>
              </w:rPr>
            </w:pPr>
            <w:r w:rsidRPr="00A02D4E">
              <w:rPr>
                <w:rFonts w:ascii="Verdana" w:hAnsi="Verdana" w:cstheme="minorBidi"/>
                <w:b/>
                <w:bCs/>
                <w:sz w:val="22"/>
                <w:szCs w:val="22"/>
              </w:rPr>
              <w:t>Semester:</w:t>
            </w:r>
          </w:p>
        </w:tc>
        <w:tc>
          <w:tcPr>
            <w:tcW w:w="1605" w:type="dxa"/>
          </w:tcPr>
          <w:p w14:paraId="1DAFF930" w14:textId="2ACA1293" w:rsidR="00542086" w:rsidRPr="00A02D4E" w:rsidRDefault="0081315F"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sz w:val="22"/>
                <w:szCs w:val="22"/>
              </w:rPr>
            </w:pPr>
            <w:r>
              <w:rPr>
                <w:rFonts w:ascii="Verdana" w:hAnsi="Verdana" w:cstheme="minorBidi"/>
                <w:sz w:val="22"/>
                <w:szCs w:val="22"/>
              </w:rPr>
              <w:t>1</w:t>
            </w:r>
          </w:p>
        </w:tc>
      </w:tr>
      <w:tr w:rsidR="00542086" w:rsidRPr="00A02D4E" w14:paraId="7C0B072D" w14:textId="77777777" w:rsidTr="005132DD">
        <w:trPr>
          <w:trHeight w:val="266"/>
        </w:trPr>
        <w:tc>
          <w:tcPr>
            <w:tcW w:w="3444" w:type="dxa"/>
            <w:shd w:val="clear" w:color="auto" w:fill="auto"/>
          </w:tcPr>
          <w:p w14:paraId="6AD8E2C8" w14:textId="77777777" w:rsidR="00542086"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 w:val="22"/>
                <w:szCs w:val="22"/>
              </w:rPr>
            </w:pPr>
            <w:r w:rsidRPr="00A02D4E">
              <w:rPr>
                <w:rFonts w:ascii="Verdana" w:hAnsi="Verdana" w:cstheme="minorBidi"/>
                <w:b/>
                <w:bCs/>
                <w:sz w:val="22"/>
                <w:szCs w:val="22"/>
              </w:rPr>
              <w:t>Prerequisite(s)</w:t>
            </w:r>
          </w:p>
        </w:tc>
        <w:tc>
          <w:tcPr>
            <w:tcW w:w="6711" w:type="dxa"/>
            <w:gridSpan w:val="3"/>
            <w:shd w:val="clear" w:color="auto" w:fill="auto"/>
          </w:tcPr>
          <w:p w14:paraId="1D8114E3" w14:textId="1D8012D1" w:rsidR="00542086" w:rsidRPr="00A02D4E" w:rsidRDefault="0081315F"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sz w:val="22"/>
                <w:szCs w:val="22"/>
              </w:rPr>
            </w:pPr>
            <w:r>
              <w:rPr>
                <w:rFonts w:ascii="Verdana" w:hAnsi="Verdana" w:cstheme="minorBidi"/>
                <w:sz w:val="22"/>
                <w:szCs w:val="22"/>
              </w:rPr>
              <w:t>PRINCIPLES OF MANAGEMENT</w:t>
            </w:r>
          </w:p>
        </w:tc>
      </w:tr>
      <w:tr w:rsidR="0005403B" w:rsidRPr="00A02D4E" w14:paraId="39926DB9" w14:textId="77777777" w:rsidTr="005132DD">
        <w:trPr>
          <w:trHeight w:val="266"/>
        </w:trPr>
        <w:tc>
          <w:tcPr>
            <w:tcW w:w="3444" w:type="dxa"/>
            <w:shd w:val="clear" w:color="auto" w:fill="auto"/>
          </w:tcPr>
          <w:p w14:paraId="4E1F4AD3" w14:textId="77777777"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 w:val="22"/>
                <w:szCs w:val="22"/>
              </w:rPr>
            </w:pPr>
            <w:r w:rsidRPr="00A02D4E">
              <w:rPr>
                <w:rFonts w:ascii="Verdana" w:hAnsi="Verdana" w:cstheme="minorBidi"/>
                <w:b/>
                <w:bCs/>
                <w:sz w:val="22"/>
                <w:szCs w:val="22"/>
              </w:rPr>
              <w:t>Instructor</w:t>
            </w:r>
          </w:p>
        </w:tc>
        <w:tc>
          <w:tcPr>
            <w:tcW w:w="6711" w:type="dxa"/>
            <w:gridSpan w:val="3"/>
          </w:tcPr>
          <w:p w14:paraId="218655B3" w14:textId="61F4E84C" w:rsidR="0005403B" w:rsidRPr="00A02D4E" w:rsidRDefault="0081315F"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sz w:val="22"/>
                <w:szCs w:val="22"/>
              </w:rPr>
            </w:pPr>
            <w:proofErr w:type="spellStart"/>
            <w:proofErr w:type="gramStart"/>
            <w:r>
              <w:rPr>
                <w:rFonts w:ascii="Verdana" w:hAnsi="Verdana" w:cstheme="minorBidi"/>
                <w:sz w:val="22"/>
                <w:szCs w:val="22"/>
              </w:rPr>
              <w:t>Dr.Ohoud</w:t>
            </w:r>
            <w:proofErr w:type="spellEnd"/>
            <w:proofErr w:type="gramEnd"/>
            <w:r>
              <w:rPr>
                <w:rFonts w:ascii="Verdana" w:hAnsi="Verdana" w:cstheme="minorBidi"/>
                <w:sz w:val="22"/>
                <w:szCs w:val="22"/>
              </w:rPr>
              <w:t xml:space="preserve"> </w:t>
            </w:r>
            <w:proofErr w:type="spellStart"/>
            <w:r>
              <w:rPr>
                <w:rFonts w:ascii="Verdana" w:hAnsi="Verdana" w:cstheme="minorBidi"/>
                <w:sz w:val="22"/>
                <w:szCs w:val="22"/>
              </w:rPr>
              <w:t>mazhar</w:t>
            </w:r>
            <w:proofErr w:type="spellEnd"/>
          </w:p>
        </w:tc>
      </w:tr>
      <w:tr w:rsidR="0005403B" w:rsidRPr="00A02D4E" w14:paraId="43F709F3" w14:textId="77777777" w:rsidTr="005132DD">
        <w:trPr>
          <w:trHeight w:val="266"/>
        </w:trPr>
        <w:tc>
          <w:tcPr>
            <w:tcW w:w="3444" w:type="dxa"/>
            <w:shd w:val="clear" w:color="auto" w:fill="auto"/>
          </w:tcPr>
          <w:p w14:paraId="418826CD" w14:textId="77777777"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 w:val="22"/>
                <w:szCs w:val="22"/>
              </w:rPr>
            </w:pPr>
            <w:r w:rsidRPr="00A02D4E">
              <w:rPr>
                <w:rFonts w:ascii="Verdana" w:hAnsi="Verdana" w:cstheme="minorBidi"/>
                <w:b/>
                <w:bCs/>
                <w:sz w:val="22"/>
                <w:szCs w:val="22"/>
              </w:rPr>
              <w:t>Instructor's e-mail</w:t>
            </w:r>
          </w:p>
        </w:tc>
        <w:tc>
          <w:tcPr>
            <w:tcW w:w="6711" w:type="dxa"/>
            <w:gridSpan w:val="3"/>
            <w:shd w:val="clear" w:color="auto" w:fill="auto"/>
          </w:tcPr>
          <w:p w14:paraId="1F456316" w14:textId="04CCD9C5" w:rsidR="0005403B" w:rsidRPr="00A02D4E" w:rsidRDefault="0081315F" w:rsidP="0081315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line="480" w:lineRule="auto"/>
              <w:rPr>
                <w:rFonts w:ascii="Verdana" w:hAnsi="Verdana" w:cstheme="minorBidi"/>
                <w:sz w:val="22"/>
                <w:szCs w:val="22"/>
              </w:rPr>
            </w:pPr>
            <w:r>
              <w:rPr>
                <w:rFonts w:ascii="Verdana" w:hAnsi="Verdana" w:cstheme="minorBidi"/>
                <w:sz w:val="22"/>
                <w:szCs w:val="22"/>
              </w:rPr>
              <w:t>Ohoud.mazhar@ptuk.edu.ps</w:t>
            </w:r>
          </w:p>
        </w:tc>
      </w:tr>
      <w:tr w:rsidR="0005403B" w:rsidRPr="00A02D4E" w14:paraId="38F740BD" w14:textId="77777777" w:rsidTr="005132DD">
        <w:trPr>
          <w:trHeight w:val="254"/>
        </w:trPr>
        <w:tc>
          <w:tcPr>
            <w:tcW w:w="3444" w:type="dxa"/>
            <w:shd w:val="clear" w:color="auto" w:fill="auto"/>
          </w:tcPr>
          <w:p w14:paraId="774589A3" w14:textId="77777777"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 w:val="22"/>
                <w:szCs w:val="22"/>
              </w:rPr>
            </w:pPr>
            <w:r w:rsidRPr="00A02D4E">
              <w:rPr>
                <w:rFonts w:ascii="Verdana" w:hAnsi="Verdana" w:cstheme="minorBidi"/>
                <w:b/>
                <w:bCs/>
                <w:sz w:val="22"/>
                <w:szCs w:val="22"/>
              </w:rPr>
              <w:t>Office Hours</w:t>
            </w:r>
          </w:p>
        </w:tc>
        <w:tc>
          <w:tcPr>
            <w:tcW w:w="6711" w:type="dxa"/>
            <w:gridSpan w:val="3"/>
            <w:shd w:val="clear" w:color="auto" w:fill="auto"/>
          </w:tcPr>
          <w:p w14:paraId="41BE34AA" w14:textId="11E22B68" w:rsidR="0005403B" w:rsidRPr="00A02D4E" w:rsidRDefault="0081315F" w:rsidP="005132DD">
            <w:pPr>
              <w:rPr>
                <w:rStyle w:val="Emphasis"/>
                <w:rFonts w:ascii="Verdana" w:hAnsi="Verdana" w:cstheme="minorBidi"/>
                <w:sz w:val="22"/>
                <w:szCs w:val="22"/>
              </w:rPr>
            </w:pPr>
            <w:r>
              <w:rPr>
                <w:rStyle w:val="Emphasis"/>
                <w:rFonts w:ascii="Verdana" w:hAnsi="Verdana" w:cstheme="minorBidi"/>
                <w:sz w:val="22"/>
                <w:szCs w:val="22"/>
              </w:rPr>
              <w:t xml:space="preserve">10-11- sun- </w:t>
            </w:r>
            <w:proofErr w:type="spellStart"/>
            <w:r>
              <w:rPr>
                <w:rStyle w:val="Emphasis"/>
                <w:rFonts w:ascii="Verdana" w:hAnsi="Verdana" w:cstheme="minorBidi"/>
                <w:sz w:val="22"/>
                <w:szCs w:val="22"/>
              </w:rPr>
              <w:t>tus-thur</w:t>
            </w:r>
            <w:proofErr w:type="spellEnd"/>
          </w:p>
        </w:tc>
      </w:tr>
      <w:tr w:rsidR="0005403B" w:rsidRPr="00A02D4E" w14:paraId="4C81E862" w14:textId="77777777" w:rsidTr="005132DD">
        <w:trPr>
          <w:trHeight w:val="266"/>
        </w:trPr>
        <w:tc>
          <w:tcPr>
            <w:tcW w:w="3444" w:type="dxa"/>
            <w:shd w:val="clear" w:color="auto" w:fill="auto"/>
          </w:tcPr>
          <w:p w14:paraId="007B6A7B" w14:textId="77777777"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 w:val="22"/>
                <w:szCs w:val="22"/>
              </w:rPr>
            </w:pPr>
            <w:r w:rsidRPr="00A02D4E">
              <w:rPr>
                <w:rFonts w:ascii="Verdana" w:hAnsi="Verdana" w:cstheme="minorBidi"/>
                <w:b/>
                <w:bCs/>
                <w:sz w:val="22"/>
                <w:szCs w:val="22"/>
              </w:rPr>
              <w:t>Class Time</w:t>
            </w:r>
          </w:p>
        </w:tc>
        <w:tc>
          <w:tcPr>
            <w:tcW w:w="2786" w:type="dxa"/>
          </w:tcPr>
          <w:p w14:paraId="19B09FAB" w14:textId="24A7F342" w:rsidR="0005403B" w:rsidRPr="00A02D4E" w:rsidRDefault="0081315F"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sz w:val="22"/>
                <w:szCs w:val="22"/>
              </w:rPr>
            </w:pPr>
            <w:r>
              <w:rPr>
                <w:rFonts w:ascii="Verdana" w:hAnsi="Verdana" w:cstheme="minorBidi"/>
                <w:sz w:val="22"/>
                <w:szCs w:val="22"/>
              </w:rPr>
              <w:t>9-10</w:t>
            </w:r>
          </w:p>
        </w:tc>
        <w:tc>
          <w:tcPr>
            <w:tcW w:w="2320" w:type="dxa"/>
            <w:shd w:val="clear" w:color="auto" w:fill="auto"/>
          </w:tcPr>
          <w:p w14:paraId="27EA1254" w14:textId="77777777"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 w:val="22"/>
                <w:szCs w:val="22"/>
              </w:rPr>
            </w:pPr>
            <w:r w:rsidRPr="00A02D4E">
              <w:rPr>
                <w:rFonts w:ascii="Verdana" w:hAnsi="Verdana" w:cstheme="minorBidi"/>
                <w:b/>
                <w:bCs/>
                <w:sz w:val="22"/>
                <w:szCs w:val="22"/>
              </w:rPr>
              <w:t>Class Room:</w:t>
            </w:r>
          </w:p>
        </w:tc>
        <w:tc>
          <w:tcPr>
            <w:tcW w:w="1605" w:type="dxa"/>
          </w:tcPr>
          <w:p w14:paraId="59CDF020" w14:textId="5B9EECF6" w:rsidR="0005403B" w:rsidRPr="00A02D4E" w:rsidRDefault="0081315F"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sz w:val="22"/>
                <w:szCs w:val="22"/>
              </w:rPr>
            </w:pPr>
            <w:r>
              <w:rPr>
                <w:rFonts w:ascii="Verdana" w:hAnsi="Verdana" w:cstheme="minorBidi"/>
                <w:sz w:val="22"/>
                <w:szCs w:val="22"/>
              </w:rPr>
              <w:t>D401</w:t>
            </w:r>
          </w:p>
        </w:tc>
      </w:tr>
      <w:tr w:rsidR="0005403B" w:rsidRPr="00A02D4E" w14:paraId="2B238724" w14:textId="77777777" w:rsidTr="005132DD">
        <w:trPr>
          <w:trHeight w:val="532"/>
        </w:trPr>
        <w:tc>
          <w:tcPr>
            <w:tcW w:w="3444" w:type="dxa"/>
            <w:shd w:val="clear" w:color="auto" w:fill="auto"/>
          </w:tcPr>
          <w:p w14:paraId="2EBCD736" w14:textId="77777777" w:rsidR="0005403B" w:rsidRPr="00A02D4E" w:rsidRDefault="0005403B" w:rsidP="005132DD">
            <w:pPr>
              <w:pStyle w:val="BodyText"/>
              <w:spacing w:after="0"/>
              <w:rPr>
                <w:rFonts w:ascii="Verdana" w:hAnsi="Verdana" w:cstheme="minorBidi"/>
                <w:b/>
                <w:bCs/>
                <w:color w:val="auto"/>
                <w:sz w:val="22"/>
                <w:szCs w:val="22"/>
              </w:rPr>
            </w:pPr>
            <w:r w:rsidRPr="00A02D4E">
              <w:rPr>
                <w:rFonts w:ascii="Verdana" w:hAnsi="Verdana" w:cstheme="minorBidi"/>
                <w:b/>
                <w:bCs/>
                <w:color w:val="auto"/>
                <w:sz w:val="22"/>
                <w:szCs w:val="22"/>
              </w:rPr>
              <w:t>Course description</w:t>
            </w:r>
          </w:p>
          <w:p w14:paraId="1D9903C4" w14:textId="77777777" w:rsidR="003C2B68" w:rsidRPr="00A02D4E" w:rsidRDefault="003C2B68"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 w:val="22"/>
                <w:szCs w:val="22"/>
              </w:rPr>
            </w:pPr>
          </w:p>
          <w:p w14:paraId="1232452E" w14:textId="77777777" w:rsidR="003C2B68" w:rsidRPr="00A02D4E" w:rsidRDefault="003C2B68" w:rsidP="005132DD">
            <w:pPr>
              <w:rPr>
                <w:rFonts w:ascii="Verdana" w:hAnsi="Verdana" w:cstheme="minorBidi"/>
                <w:sz w:val="22"/>
                <w:szCs w:val="22"/>
              </w:rPr>
            </w:pPr>
          </w:p>
          <w:p w14:paraId="2D94BA6C" w14:textId="77777777" w:rsidR="003C2B68" w:rsidRPr="00A02D4E" w:rsidRDefault="003C2B68" w:rsidP="005132DD">
            <w:pPr>
              <w:rPr>
                <w:rFonts w:ascii="Verdana" w:hAnsi="Verdana" w:cstheme="minorBidi"/>
                <w:sz w:val="22"/>
                <w:szCs w:val="22"/>
              </w:rPr>
            </w:pPr>
          </w:p>
          <w:p w14:paraId="3DC08A5D" w14:textId="77777777" w:rsidR="003C2B68" w:rsidRPr="00A02D4E" w:rsidRDefault="003C2B68" w:rsidP="005132DD">
            <w:pPr>
              <w:rPr>
                <w:rFonts w:ascii="Verdana" w:hAnsi="Verdana" w:cstheme="minorBidi"/>
                <w:sz w:val="22"/>
                <w:szCs w:val="22"/>
              </w:rPr>
            </w:pPr>
          </w:p>
          <w:p w14:paraId="1E88F66B" w14:textId="77777777" w:rsidR="0005403B" w:rsidRPr="00A02D4E" w:rsidRDefault="0005403B" w:rsidP="005132DD">
            <w:pPr>
              <w:jc w:val="right"/>
              <w:rPr>
                <w:rFonts w:ascii="Verdana" w:hAnsi="Verdana" w:cstheme="minorBidi"/>
                <w:sz w:val="22"/>
                <w:szCs w:val="22"/>
              </w:rPr>
            </w:pPr>
          </w:p>
        </w:tc>
        <w:tc>
          <w:tcPr>
            <w:tcW w:w="6711" w:type="dxa"/>
            <w:gridSpan w:val="3"/>
          </w:tcPr>
          <w:p w14:paraId="0762182D" w14:textId="77777777" w:rsidR="0005403B" w:rsidRPr="00A02D4E" w:rsidRDefault="0005403B" w:rsidP="005132DD">
            <w:pPr>
              <w:jc w:val="lowKashida"/>
              <w:rPr>
                <w:rFonts w:ascii="Verdana" w:hAnsi="Verdana" w:cstheme="minorBidi"/>
                <w:sz w:val="22"/>
                <w:szCs w:val="22"/>
              </w:rPr>
            </w:pPr>
          </w:p>
          <w:p w14:paraId="23633176" w14:textId="162F4C0E" w:rsidR="00CF7292" w:rsidRPr="00A02D4E" w:rsidRDefault="0081315F" w:rsidP="005132DD">
            <w:pPr>
              <w:jc w:val="lowKashida"/>
              <w:rPr>
                <w:rFonts w:ascii="Verdana" w:hAnsi="Verdana" w:cstheme="minorBidi"/>
                <w:sz w:val="22"/>
                <w:szCs w:val="22"/>
              </w:rPr>
            </w:pPr>
            <w:r>
              <w:t>This course gives an overview of all essential aspects of business policy and strategic management. The intention is to provide students with strategy insights; reflect on strategic dilemmas; and practice strategy tools to enable students to become strategic thinkers. The course will cover strategy analysis, formulation of strategies at different levels of the organization, and strategy implementation. We will also reflect on the purpose of organizations, their governance, and their role towards shareholders, stakeholders and society in general.</w:t>
            </w:r>
          </w:p>
          <w:p w14:paraId="2F6D3ABC" w14:textId="77777777" w:rsidR="00CF7292" w:rsidRDefault="00CF7292" w:rsidP="005132DD">
            <w:pPr>
              <w:jc w:val="lowKashida"/>
              <w:rPr>
                <w:rFonts w:ascii="Verdana" w:hAnsi="Verdana" w:cstheme="minorBidi"/>
                <w:sz w:val="22"/>
                <w:szCs w:val="22"/>
              </w:rPr>
            </w:pPr>
          </w:p>
          <w:p w14:paraId="0C7300FD" w14:textId="77777777" w:rsidR="00C41AD6" w:rsidRPr="00A02D4E" w:rsidRDefault="00C41AD6" w:rsidP="005132DD">
            <w:pPr>
              <w:jc w:val="lowKashida"/>
              <w:rPr>
                <w:rFonts w:ascii="Verdana" w:hAnsi="Verdana" w:cstheme="minorBidi"/>
                <w:sz w:val="22"/>
                <w:szCs w:val="22"/>
              </w:rPr>
            </w:pPr>
          </w:p>
          <w:p w14:paraId="32F99059" w14:textId="77777777" w:rsidR="00CF7292" w:rsidRPr="00A02D4E" w:rsidRDefault="00CF7292" w:rsidP="005132DD">
            <w:pPr>
              <w:jc w:val="lowKashida"/>
              <w:rPr>
                <w:rFonts w:ascii="Verdana" w:hAnsi="Verdana" w:cstheme="minorBidi"/>
                <w:sz w:val="22"/>
                <w:szCs w:val="22"/>
              </w:rPr>
            </w:pPr>
          </w:p>
        </w:tc>
      </w:tr>
      <w:tr w:rsidR="00ED306E" w:rsidRPr="00A02D4E" w14:paraId="061A84CD" w14:textId="77777777" w:rsidTr="005132DD">
        <w:trPr>
          <w:trHeight w:val="532"/>
        </w:trPr>
        <w:tc>
          <w:tcPr>
            <w:tcW w:w="3444" w:type="dxa"/>
            <w:shd w:val="clear" w:color="auto" w:fill="auto"/>
          </w:tcPr>
          <w:p w14:paraId="0D043DA2" w14:textId="77777777" w:rsidR="00ED306E" w:rsidRPr="00A02D4E" w:rsidRDefault="00ED306E" w:rsidP="005132DD">
            <w:pPr>
              <w:pStyle w:val="BodyText"/>
              <w:spacing w:after="0"/>
              <w:jc w:val="left"/>
              <w:rPr>
                <w:rFonts w:ascii="Verdana" w:hAnsi="Verdana" w:cstheme="minorBidi"/>
                <w:b/>
                <w:bCs/>
                <w:color w:val="auto"/>
                <w:sz w:val="22"/>
                <w:szCs w:val="22"/>
              </w:rPr>
            </w:pPr>
            <w:r w:rsidRPr="00A02D4E">
              <w:rPr>
                <w:rFonts w:ascii="Verdana" w:hAnsi="Verdana" w:cstheme="minorBidi"/>
                <w:b/>
                <w:bCs/>
                <w:color w:val="auto"/>
                <w:sz w:val="22"/>
                <w:szCs w:val="22"/>
              </w:rPr>
              <w:t>Course Intended Learning Outcomes (CILOs)</w:t>
            </w:r>
          </w:p>
        </w:tc>
        <w:tc>
          <w:tcPr>
            <w:tcW w:w="6711" w:type="dxa"/>
            <w:gridSpan w:val="3"/>
          </w:tcPr>
          <w:p w14:paraId="27A7EC66" w14:textId="7024C80A" w:rsidR="0081315F" w:rsidRDefault="0081315F" w:rsidP="0081315F">
            <w:pPr>
              <w:pStyle w:val="Default"/>
              <w:numPr>
                <w:ilvl w:val="0"/>
                <w:numId w:val="4"/>
              </w:numPr>
            </w:pPr>
            <w:r>
              <w:t>Within the field of strategy there are many contradictory paradigms. Frameworks that fit one firm may be useless for another. In this course, the emphasis is not on filling in frameworks and applying standard recipes. On the contrary, students will be expected to challenge recipes, question received wisdom, and exhibit unconventional thinking. These are objectives set for this course:</w:t>
            </w:r>
          </w:p>
          <w:p w14:paraId="68E9B360" w14:textId="77777777" w:rsidR="0081315F" w:rsidRPr="0081315F" w:rsidRDefault="0081315F" w:rsidP="0081315F">
            <w:pPr>
              <w:pStyle w:val="Default"/>
              <w:numPr>
                <w:ilvl w:val="0"/>
                <w:numId w:val="4"/>
              </w:numPr>
              <w:rPr>
                <w:rFonts w:ascii="Verdana" w:hAnsi="Verdana" w:cstheme="minorBidi"/>
                <w:color w:val="auto"/>
                <w:sz w:val="22"/>
                <w:szCs w:val="22"/>
              </w:rPr>
            </w:pPr>
            <w:r>
              <w:t xml:space="preserve"> </w:t>
            </w:r>
            <w:r>
              <w:sym w:font="Symbol" w:char="F0B7"/>
            </w:r>
            <w:r>
              <w:t xml:space="preserve"> Knowledge. To encourage the understanding of the many, often conflicting, schools of thought and to facilitate the gaining of insight into the assumptions, possibilities and limitations of each set of theories and tools; </w:t>
            </w:r>
          </w:p>
          <w:p w14:paraId="44CFE403" w14:textId="77262F8E" w:rsidR="00ED306E" w:rsidRPr="00A02D4E" w:rsidRDefault="0081315F" w:rsidP="0081315F">
            <w:pPr>
              <w:pStyle w:val="Default"/>
              <w:numPr>
                <w:ilvl w:val="0"/>
                <w:numId w:val="4"/>
              </w:numPr>
              <w:rPr>
                <w:rFonts w:ascii="Verdana" w:hAnsi="Verdana" w:cstheme="minorBidi"/>
                <w:color w:val="auto"/>
                <w:sz w:val="22"/>
                <w:szCs w:val="22"/>
              </w:rPr>
            </w:pPr>
            <w:r>
              <w:sym w:font="Symbol" w:char="F0B7"/>
            </w:r>
            <w:r>
              <w:t xml:space="preserve"> Skills. To develop the student's ability to think strategically, understand the language of business, craft strategies on paper and verbally in class discussion, critically reflect on existing theories and tools, to creatively combine or develop frameworks and tools and use them where useful;</w:t>
            </w:r>
            <w:r w:rsidR="00ED306E" w:rsidRPr="00A02D4E">
              <w:rPr>
                <w:rFonts w:ascii="Verdana" w:hAnsi="Verdana" w:cstheme="minorBidi"/>
                <w:color w:val="auto"/>
                <w:sz w:val="22"/>
                <w:szCs w:val="22"/>
              </w:rPr>
              <w:t xml:space="preserve"> </w:t>
            </w:r>
          </w:p>
          <w:p w14:paraId="766B1BE8" w14:textId="3C513BEF" w:rsidR="00ED306E" w:rsidRPr="00A02D4E" w:rsidRDefault="00ED306E" w:rsidP="005132DD">
            <w:pPr>
              <w:pStyle w:val="Default"/>
              <w:rPr>
                <w:rFonts w:ascii="Verdana" w:hAnsi="Verdana" w:cstheme="minorBidi"/>
                <w:color w:val="auto"/>
                <w:sz w:val="22"/>
                <w:szCs w:val="22"/>
              </w:rPr>
            </w:pPr>
          </w:p>
        </w:tc>
      </w:tr>
      <w:tr w:rsidR="0005403B" w:rsidRPr="00A02D4E" w14:paraId="582F53FD" w14:textId="77777777" w:rsidTr="005132DD">
        <w:trPr>
          <w:trHeight w:val="532"/>
        </w:trPr>
        <w:tc>
          <w:tcPr>
            <w:tcW w:w="3444" w:type="dxa"/>
            <w:shd w:val="clear" w:color="auto" w:fill="auto"/>
          </w:tcPr>
          <w:p w14:paraId="42656724" w14:textId="77777777" w:rsidR="0005403B" w:rsidRPr="00A02D4E" w:rsidRDefault="0005403B" w:rsidP="005132DD">
            <w:pPr>
              <w:pStyle w:val="BodyText"/>
              <w:spacing w:after="0"/>
              <w:jc w:val="left"/>
              <w:rPr>
                <w:rFonts w:ascii="Verdana" w:hAnsi="Verdana" w:cstheme="minorBidi"/>
                <w:b/>
                <w:bCs/>
                <w:color w:val="auto"/>
                <w:sz w:val="22"/>
                <w:szCs w:val="22"/>
              </w:rPr>
            </w:pPr>
            <w:r w:rsidRPr="00A02D4E">
              <w:rPr>
                <w:rFonts w:ascii="Verdana" w:hAnsi="Verdana" w:cstheme="minorBidi"/>
                <w:b/>
                <w:bCs/>
                <w:color w:val="auto"/>
                <w:sz w:val="22"/>
                <w:szCs w:val="22"/>
              </w:rPr>
              <w:t>Textbook(s)</w:t>
            </w:r>
          </w:p>
        </w:tc>
        <w:tc>
          <w:tcPr>
            <w:tcW w:w="6711" w:type="dxa"/>
            <w:gridSpan w:val="3"/>
          </w:tcPr>
          <w:p w14:paraId="4732B289" w14:textId="77777777"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Verdana" w:hAnsi="Verdana" w:cstheme="minorBidi"/>
                <w:sz w:val="22"/>
                <w:szCs w:val="22"/>
              </w:rPr>
            </w:pPr>
          </w:p>
          <w:p w14:paraId="4AB2FFDC" w14:textId="442FF893" w:rsidR="0031257D" w:rsidRDefault="0031257D" w:rsidP="0031257D">
            <w:pPr>
              <w:pStyle w:val="Heading1"/>
              <w:shd w:val="clear" w:color="auto" w:fill="FFFFFF"/>
              <w:spacing w:before="0" w:beforeAutospacing="0" w:after="120" w:afterAutospacing="0"/>
              <w:rPr>
                <w:rFonts w:ascii="Source Sans Pro" w:hAnsi="Source Sans Pro"/>
                <w:color w:val="000514"/>
                <w:sz w:val="63"/>
                <w:szCs w:val="63"/>
              </w:rPr>
            </w:pPr>
            <w:r w:rsidRPr="00D9281D">
              <w:rPr>
                <w:color w:val="000000"/>
                <w:kern w:val="0"/>
                <w:sz w:val="24"/>
                <w:szCs w:val="24"/>
              </w:rPr>
              <w:t xml:space="preserve">Azhar Kazmi &amp; Adela </w:t>
            </w:r>
            <w:proofErr w:type="gramStart"/>
            <w:r w:rsidRPr="00D9281D">
              <w:rPr>
                <w:rFonts w:ascii="Verdana" w:hAnsi="Verdana"/>
                <w:kern w:val="0"/>
                <w:sz w:val="22"/>
                <w:szCs w:val="22"/>
              </w:rPr>
              <w:t>Kazmi</w:t>
            </w:r>
            <w:r w:rsidRPr="0031257D">
              <w:rPr>
                <w:rFonts w:ascii="Verdana" w:hAnsi="Verdana"/>
                <w:kern w:val="0"/>
                <w:sz w:val="22"/>
                <w:szCs w:val="22"/>
              </w:rPr>
              <w:t>(</w:t>
            </w:r>
            <w:proofErr w:type="gramEnd"/>
            <w:r w:rsidRPr="0031257D">
              <w:rPr>
                <w:color w:val="000000"/>
                <w:kern w:val="0"/>
                <w:sz w:val="24"/>
                <w:szCs w:val="24"/>
              </w:rPr>
              <w:t xml:space="preserve">2020), </w:t>
            </w:r>
            <w:r w:rsidRPr="0031257D">
              <w:rPr>
                <w:color w:val="000000"/>
                <w:kern w:val="0"/>
                <w:sz w:val="24"/>
                <w:szCs w:val="24"/>
              </w:rPr>
              <w:t>Strategic Management</w:t>
            </w:r>
          </w:p>
          <w:p w14:paraId="69119B65" w14:textId="500E8698" w:rsidR="0031257D" w:rsidRPr="00D9281D" w:rsidRDefault="0031257D" w:rsidP="0031257D">
            <w:pPr>
              <w:pStyle w:val="Default"/>
            </w:pPr>
          </w:p>
          <w:p w14:paraId="638353D8" w14:textId="77777777" w:rsidR="0031257D" w:rsidRPr="00A02D4E" w:rsidRDefault="0031257D" w:rsidP="0031257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Verdana" w:hAnsi="Verdana" w:cstheme="minorBidi"/>
                <w:sz w:val="22"/>
                <w:szCs w:val="22"/>
              </w:rPr>
            </w:pPr>
          </w:p>
          <w:p w14:paraId="0B0506D1" w14:textId="6D29F681" w:rsidR="00CF7292" w:rsidRPr="00A02D4E" w:rsidRDefault="00D9281D" w:rsidP="00D9281D">
            <w:pPr>
              <w:pStyle w:val="Default"/>
              <w:rPr>
                <w:rFonts w:ascii="Verdana" w:hAnsi="Verdana" w:cstheme="minorBidi"/>
                <w:sz w:val="22"/>
                <w:szCs w:val="22"/>
              </w:rPr>
            </w:pPr>
            <w:r w:rsidRPr="00D9281D">
              <w:t xml:space="preserve">Strategic Management </w:t>
            </w:r>
          </w:p>
          <w:p w14:paraId="5AE32C82" w14:textId="77777777" w:rsidR="00CF7292" w:rsidRPr="00A02D4E" w:rsidRDefault="00CF7292"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Verdana" w:hAnsi="Verdana" w:cstheme="minorBidi"/>
                <w:sz w:val="22"/>
                <w:szCs w:val="22"/>
              </w:rPr>
            </w:pPr>
          </w:p>
        </w:tc>
      </w:tr>
      <w:tr w:rsidR="0005403B" w:rsidRPr="00A02D4E" w14:paraId="3289841F" w14:textId="77777777" w:rsidTr="005132DD">
        <w:trPr>
          <w:trHeight w:val="811"/>
        </w:trPr>
        <w:tc>
          <w:tcPr>
            <w:tcW w:w="3444" w:type="dxa"/>
            <w:shd w:val="clear" w:color="auto" w:fill="auto"/>
          </w:tcPr>
          <w:p w14:paraId="2AB5E5CE" w14:textId="77777777" w:rsidR="0005403B" w:rsidRPr="00A02D4E" w:rsidRDefault="0005403B" w:rsidP="005132DD">
            <w:pPr>
              <w:pStyle w:val="BodyText"/>
              <w:spacing w:after="0"/>
              <w:jc w:val="left"/>
              <w:rPr>
                <w:rFonts w:ascii="Verdana" w:hAnsi="Verdana" w:cstheme="minorBidi"/>
                <w:b/>
                <w:bCs/>
                <w:color w:val="auto"/>
                <w:sz w:val="22"/>
                <w:szCs w:val="22"/>
              </w:rPr>
            </w:pPr>
            <w:r w:rsidRPr="00A02D4E">
              <w:rPr>
                <w:rFonts w:ascii="Verdana" w:hAnsi="Verdana" w:cstheme="minorBidi"/>
                <w:b/>
                <w:bCs/>
                <w:color w:val="auto"/>
                <w:sz w:val="22"/>
                <w:szCs w:val="22"/>
              </w:rPr>
              <w:lastRenderedPageBreak/>
              <w:t>Other required material (References):</w:t>
            </w:r>
          </w:p>
        </w:tc>
        <w:tc>
          <w:tcPr>
            <w:tcW w:w="6711" w:type="dxa"/>
            <w:gridSpan w:val="3"/>
          </w:tcPr>
          <w:p w14:paraId="1F3DE1F6" w14:textId="77777777" w:rsidR="0005403B" w:rsidRPr="00A02D4E" w:rsidRDefault="0005403B" w:rsidP="005132DD">
            <w:pPr>
              <w:autoSpaceDE w:val="0"/>
              <w:autoSpaceDN w:val="0"/>
              <w:adjustRightInd w:val="0"/>
              <w:jc w:val="left"/>
              <w:rPr>
                <w:rFonts w:ascii="Verdana" w:hAnsi="Verdana" w:cstheme="minorBidi"/>
                <w:sz w:val="22"/>
                <w:szCs w:val="22"/>
              </w:rPr>
            </w:pPr>
          </w:p>
          <w:p w14:paraId="241250D8" w14:textId="59803240" w:rsidR="00CF7292" w:rsidRPr="00A02D4E" w:rsidRDefault="00E91E8E" w:rsidP="005132DD">
            <w:pPr>
              <w:autoSpaceDE w:val="0"/>
              <w:autoSpaceDN w:val="0"/>
              <w:adjustRightInd w:val="0"/>
              <w:jc w:val="left"/>
              <w:rPr>
                <w:rFonts w:ascii="Verdana" w:hAnsi="Verdana" w:cstheme="minorBidi"/>
                <w:sz w:val="22"/>
                <w:szCs w:val="22"/>
              </w:rPr>
            </w:pPr>
            <w:r>
              <w:rPr>
                <w:rFonts w:ascii="Verdana" w:hAnsi="Verdana" w:cstheme="minorBidi"/>
                <w:sz w:val="22"/>
                <w:szCs w:val="22"/>
              </w:rPr>
              <w:t xml:space="preserve">SWOT. STRATEGIC LENCES </w:t>
            </w:r>
          </w:p>
          <w:p w14:paraId="6DB423F7" w14:textId="77777777" w:rsidR="00CF7292" w:rsidRPr="00A02D4E" w:rsidRDefault="00CF7292" w:rsidP="005132DD">
            <w:pPr>
              <w:autoSpaceDE w:val="0"/>
              <w:autoSpaceDN w:val="0"/>
              <w:adjustRightInd w:val="0"/>
              <w:jc w:val="left"/>
              <w:rPr>
                <w:rFonts w:ascii="Verdana" w:hAnsi="Verdana" w:cstheme="minorBidi"/>
                <w:sz w:val="22"/>
                <w:szCs w:val="22"/>
              </w:rPr>
            </w:pPr>
          </w:p>
          <w:p w14:paraId="32D4AF18" w14:textId="77777777" w:rsidR="00CF7292" w:rsidRPr="00A02D4E" w:rsidRDefault="00CF7292" w:rsidP="005132DD">
            <w:pPr>
              <w:autoSpaceDE w:val="0"/>
              <w:autoSpaceDN w:val="0"/>
              <w:adjustRightInd w:val="0"/>
              <w:jc w:val="left"/>
              <w:rPr>
                <w:rFonts w:ascii="Verdana" w:hAnsi="Verdana" w:cstheme="minorBidi"/>
                <w:sz w:val="22"/>
                <w:szCs w:val="22"/>
              </w:rPr>
            </w:pPr>
          </w:p>
          <w:p w14:paraId="244E0902" w14:textId="77777777" w:rsidR="00CF7292" w:rsidRDefault="00CF7292" w:rsidP="005132DD">
            <w:pPr>
              <w:autoSpaceDE w:val="0"/>
              <w:autoSpaceDN w:val="0"/>
              <w:adjustRightInd w:val="0"/>
              <w:jc w:val="left"/>
              <w:rPr>
                <w:rFonts w:ascii="Verdana" w:hAnsi="Verdana" w:cstheme="minorBidi"/>
                <w:sz w:val="22"/>
                <w:szCs w:val="22"/>
              </w:rPr>
            </w:pPr>
          </w:p>
          <w:p w14:paraId="60BC4AAC" w14:textId="77777777" w:rsidR="00C41AD6" w:rsidRPr="00A02D4E" w:rsidRDefault="00C41AD6" w:rsidP="005132DD">
            <w:pPr>
              <w:autoSpaceDE w:val="0"/>
              <w:autoSpaceDN w:val="0"/>
              <w:adjustRightInd w:val="0"/>
              <w:jc w:val="left"/>
              <w:rPr>
                <w:rFonts w:ascii="Verdana" w:hAnsi="Verdana" w:cstheme="minorBidi"/>
                <w:sz w:val="22"/>
                <w:szCs w:val="22"/>
              </w:rPr>
            </w:pPr>
          </w:p>
        </w:tc>
      </w:tr>
      <w:tr w:rsidR="0005403B" w:rsidRPr="00A02D4E" w14:paraId="5E3E2416" w14:textId="77777777" w:rsidTr="005132DD">
        <w:trPr>
          <w:trHeight w:val="1332"/>
        </w:trPr>
        <w:tc>
          <w:tcPr>
            <w:tcW w:w="3444" w:type="dxa"/>
            <w:shd w:val="clear" w:color="auto" w:fill="auto"/>
          </w:tcPr>
          <w:p w14:paraId="609E78B8" w14:textId="77777777" w:rsidR="0005403B" w:rsidRPr="00A02D4E" w:rsidRDefault="0005403B" w:rsidP="005132DD">
            <w:pPr>
              <w:jc w:val="left"/>
              <w:rPr>
                <w:rFonts w:ascii="Verdana" w:hAnsi="Verdana" w:cstheme="minorBidi"/>
                <w:b/>
                <w:bCs/>
                <w:sz w:val="22"/>
                <w:szCs w:val="22"/>
              </w:rPr>
            </w:pPr>
            <w:r w:rsidRPr="00A02D4E">
              <w:rPr>
                <w:rFonts w:ascii="Verdana" w:hAnsi="Verdana" w:cstheme="minorBidi"/>
                <w:b/>
                <w:bCs/>
                <w:sz w:val="22"/>
                <w:szCs w:val="22"/>
              </w:rPr>
              <w:t>Other Resources used (e.g. e-learning, field visits, periodicals, software, etc. )</w:t>
            </w:r>
          </w:p>
        </w:tc>
        <w:tc>
          <w:tcPr>
            <w:tcW w:w="6711" w:type="dxa"/>
            <w:gridSpan w:val="3"/>
          </w:tcPr>
          <w:p w14:paraId="4FA00A91" w14:textId="77777777" w:rsidR="00E91E8E" w:rsidRDefault="00E91E8E" w:rsidP="005132DD">
            <w:r>
              <w:t xml:space="preserve">Case discussion: I apply a 3-stage approach to learning with cases: 1. students thoroughly prepare the case at home; 2. in class students discuss their analysis in a small group; 3. there is a plenary discussion in class. This will allow students to compare and share ideas and learn from each other. Learning comes not only from understanding new concepts and applying analytical skills. Debating with others will sharpen someone's analytical skills considerably and will help students to communicate their ideas clearly. Some cases may be in the form of documentary films. </w:t>
            </w:r>
          </w:p>
          <w:p w14:paraId="3A8A146B" w14:textId="148D0EA6" w:rsidR="0005403B" w:rsidRPr="00A02D4E" w:rsidRDefault="0005403B" w:rsidP="00E91E8E">
            <w:pPr>
              <w:rPr>
                <w:rFonts w:ascii="Verdana" w:hAnsi="Verdana" w:cstheme="minorBidi"/>
                <w:sz w:val="22"/>
                <w:szCs w:val="22"/>
                <w:lang w:bidi="ar-BH"/>
              </w:rPr>
            </w:pPr>
          </w:p>
        </w:tc>
      </w:tr>
    </w:tbl>
    <w:p w14:paraId="10FB4A52" w14:textId="77777777" w:rsidR="00137D76" w:rsidRDefault="00137D76" w:rsidP="002F0F90">
      <w:pPr>
        <w:rPr>
          <w:rFonts w:ascii="Verdana" w:hAnsi="Verdana"/>
          <w:b/>
          <w:bCs/>
          <w:sz w:val="22"/>
          <w:szCs w:val="22"/>
          <w:rtl/>
        </w:rPr>
      </w:pPr>
    </w:p>
    <w:p w14:paraId="135ED59A" w14:textId="77777777" w:rsidR="005132DD" w:rsidRDefault="005132DD" w:rsidP="005132DD">
      <w:pPr>
        <w:jc w:val="center"/>
        <w:rPr>
          <w:rFonts w:ascii="Verdana" w:hAnsi="Verdana"/>
          <w:b/>
          <w:bCs/>
          <w:sz w:val="22"/>
          <w:szCs w:val="22"/>
        </w:rPr>
      </w:pPr>
      <w:r>
        <w:rPr>
          <w:rFonts w:ascii="Verdana" w:hAnsi="Verdana"/>
          <w:b/>
          <w:bCs/>
          <w:sz w:val="22"/>
          <w:szCs w:val="22"/>
        </w:rPr>
        <w:t xml:space="preserve">Academic Quality </w:t>
      </w:r>
      <w:r w:rsidR="002D6E4F">
        <w:rPr>
          <w:rFonts w:ascii="Verdana" w:hAnsi="Verdana"/>
          <w:b/>
          <w:bCs/>
          <w:sz w:val="22"/>
          <w:szCs w:val="22"/>
        </w:rPr>
        <w:t xml:space="preserve">Assurance Department </w:t>
      </w:r>
    </w:p>
    <w:p w14:paraId="3835360F" w14:textId="77777777" w:rsidR="005132DD" w:rsidRDefault="005132DD" w:rsidP="005132DD">
      <w:pPr>
        <w:jc w:val="center"/>
        <w:rPr>
          <w:rFonts w:ascii="Verdana" w:hAnsi="Verdana"/>
          <w:b/>
          <w:bCs/>
          <w:sz w:val="22"/>
          <w:szCs w:val="22"/>
        </w:rPr>
      </w:pPr>
    </w:p>
    <w:p w14:paraId="6C67B15E" w14:textId="77777777" w:rsidR="005132DD" w:rsidRDefault="005132DD" w:rsidP="005132DD">
      <w:pPr>
        <w:jc w:val="center"/>
        <w:rPr>
          <w:rFonts w:ascii="Verdana" w:hAnsi="Verdana"/>
          <w:b/>
          <w:bCs/>
          <w:sz w:val="22"/>
          <w:szCs w:val="22"/>
        </w:rPr>
      </w:pPr>
      <w:r w:rsidRPr="00A02D4E">
        <w:rPr>
          <w:rFonts w:ascii="Verdana" w:hAnsi="Verdana" w:cstheme="minorBidi"/>
          <w:b/>
          <w:bCs/>
          <w:sz w:val="22"/>
          <w:szCs w:val="22"/>
        </w:rPr>
        <w:t>Course Syllabus Form</w:t>
      </w:r>
    </w:p>
    <w:p w14:paraId="610C4DC5" w14:textId="77777777" w:rsidR="005132DD" w:rsidRDefault="005132DD" w:rsidP="005132DD">
      <w:pPr>
        <w:jc w:val="center"/>
        <w:rPr>
          <w:rFonts w:ascii="Verdana" w:hAnsi="Verdana"/>
          <w:b/>
          <w:bCs/>
          <w:sz w:val="22"/>
          <w:szCs w:val="22"/>
        </w:rPr>
      </w:pPr>
    </w:p>
    <w:p w14:paraId="30106AB0" w14:textId="77777777" w:rsidR="005132DD" w:rsidRDefault="005132DD" w:rsidP="002F0F90">
      <w:pPr>
        <w:rPr>
          <w:rFonts w:ascii="Verdana" w:hAnsi="Verdana"/>
          <w:b/>
          <w:bCs/>
          <w:sz w:val="22"/>
          <w:szCs w:val="22"/>
          <w:rtl/>
        </w:rPr>
      </w:pPr>
    </w:p>
    <w:tbl>
      <w:tblPr>
        <w:tblStyle w:val="TableGrid"/>
        <w:tblpPr w:leftFromText="180" w:rightFromText="180" w:vertAnchor="text" w:horzAnchor="margin" w:tblpXSpec="center" w:tblpY="110"/>
        <w:tblW w:w="10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480"/>
        <w:gridCol w:w="3780"/>
      </w:tblGrid>
      <w:tr w:rsidR="005132DD" w:rsidRPr="00A02D4E" w14:paraId="3CA3ABDA" w14:textId="77777777" w:rsidTr="005132DD">
        <w:tc>
          <w:tcPr>
            <w:tcW w:w="10260" w:type="dxa"/>
            <w:gridSpan w:val="2"/>
            <w:shd w:val="clear" w:color="auto" w:fill="D9D9D9" w:themeFill="background1" w:themeFillShade="D9"/>
          </w:tcPr>
          <w:p w14:paraId="00D9BFE7" w14:textId="77777777" w:rsidR="005132DD" w:rsidRPr="00A02D4E" w:rsidRDefault="005132DD" w:rsidP="005132DD">
            <w:pPr>
              <w:rPr>
                <w:rFonts w:ascii="Verdana" w:hAnsi="Verdana"/>
                <w:b/>
                <w:bCs/>
                <w:sz w:val="22"/>
                <w:szCs w:val="22"/>
              </w:rPr>
            </w:pPr>
            <w:r w:rsidRPr="00A02D4E">
              <w:rPr>
                <w:rFonts w:ascii="Verdana" w:hAnsi="Verdana"/>
                <w:b/>
                <w:bCs/>
                <w:sz w:val="22"/>
                <w:szCs w:val="22"/>
              </w:rPr>
              <w:t>Course Teaching Me</w:t>
            </w:r>
            <w:r w:rsidRPr="00A02D4E">
              <w:rPr>
                <w:rFonts w:ascii="Verdana" w:hAnsi="Verdana"/>
                <w:b/>
                <w:bCs/>
                <w:sz w:val="22"/>
                <w:szCs w:val="22"/>
                <w:shd w:val="clear" w:color="auto" w:fill="D9D9D9" w:themeFill="background1" w:themeFillShade="D9"/>
              </w:rPr>
              <w:t>thods</w:t>
            </w:r>
          </w:p>
        </w:tc>
      </w:tr>
      <w:tr w:rsidR="005132DD" w:rsidRPr="00A02D4E" w14:paraId="5F49BEAB" w14:textId="77777777" w:rsidTr="005132DD">
        <w:tc>
          <w:tcPr>
            <w:tcW w:w="6480" w:type="dxa"/>
            <w:vAlign w:val="center"/>
          </w:tcPr>
          <w:p w14:paraId="6E04A71B" w14:textId="77777777" w:rsidR="005132DD" w:rsidRPr="00A02D4E" w:rsidRDefault="005132DD" w:rsidP="005132DD">
            <w:pPr>
              <w:jc w:val="center"/>
              <w:rPr>
                <w:rFonts w:ascii="Verdana" w:hAnsi="Verdana"/>
                <w:b/>
                <w:bCs/>
                <w:sz w:val="22"/>
                <w:szCs w:val="22"/>
              </w:rPr>
            </w:pPr>
            <w:r w:rsidRPr="00A02D4E">
              <w:rPr>
                <w:rFonts w:ascii="Verdana" w:hAnsi="Verdana"/>
                <w:b/>
                <w:bCs/>
                <w:sz w:val="22"/>
                <w:szCs w:val="22"/>
              </w:rPr>
              <w:t>Teaching Method</w:t>
            </w:r>
          </w:p>
        </w:tc>
        <w:tc>
          <w:tcPr>
            <w:tcW w:w="3780" w:type="dxa"/>
            <w:vAlign w:val="center"/>
          </w:tcPr>
          <w:p w14:paraId="438BA51A" w14:textId="77777777" w:rsidR="005132DD" w:rsidRPr="00A02D4E" w:rsidRDefault="005132DD" w:rsidP="005132DD">
            <w:pPr>
              <w:jc w:val="center"/>
              <w:rPr>
                <w:rFonts w:ascii="Verdana" w:hAnsi="Verdana"/>
                <w:b/>
                <w:bCs/>
                <w:sz w:val="22"/>
                <w:szCs w:val="22"/>
              </w:rPr>
            </w:pPr>
            <w:r w:rsidRPr="00A02D4E">
              <w:rPr>
                <w:rFonts w:ascii="Verdana" w:hAnsi="Verdana"/>
                <w:b/>
                <w:bCs/>
                <w:sz w:val="22"/>
                <w:szCs w:val="22"/>
              </w:rPr>
              <w:t>CILOs</w:t>
            </w:r>
          </w:p>
        </w:tc>
      </w:tr>
      <w:tr w:rsidR="005132DD" w:rsidRPr="00A02D4E" w14:paraId="75BDDBF4" w14:textId="77777777" w:rsidTr="005132DD">
        <w:tc>
          <w:tcPr>
            <w:tcW w:w="6480" w:type="dxa"/>
            <w:vAlign w:val="center"/>
          </w:tcPr>
          <w:p w14:paraId="2630CC37" w14:textId="77777777" w:rsidR="00E91E8E" w:rsidRDefault="00E91E8E" w:rsidP="00E91E8E">
            <w:r>
              <w:t xml:space="preserve">Readings: In each of the classes the students should come prepared by reading the required materials in advance. The students should be ready to be asked to volunteer to open the discussion, do a short presentation, or answer specific questions regarding the case or other readings. </w:t>
            </w:r>
          </w:p>
          <w:p w14:paraId="2B24995D" w14:textId="77777777" w:rsidR="005132DD" w:rsidRPr="00A02D4E" w:rsidRDefault="005132DD" w:rsidP="005132DD">
            <w:pPr>
              <w:rPr>
                <w:rFonts w:ascii="Verdana" w:hAnsi="Verdana"/>
                <w:sz w:val="22"/>
                <w:szCs w:val="22"/>
              </w:rPr>
            </w:pPr>
          </w:p>
        </w:tc>
        <w:tc>
          <w:tcPr>
            <w:tcW w:w="3780" w:type="dxa"/>
            <w:vAlign w:val="center"/>
          </w:tcPr>
          <w:p w14:paraId="361C4633" w14:textId="77777777" w:rsidR="005132DD" w:rsidRPr="00A02D4E" w:rsidRDefault="005132DD" w:rsidP="005132DD">
            <w:pPr>
              <w:jc w:val="center"/>
              <w:rPr>
                <w:rFonts w:ascii="Verdana" w:hAnsi="Verdana"/>
                <w:sz w:val="22"/>
                <w:szCs w:val="22"/>
              </w:rPr>
            </w:pPr>
          </w:p>
        </w:tc>
      </w:tr>
      <w:tr w:rsidR="005132DD" w:rsidRPr="00A02D4E" w14:paraId="6AC08CE6" w14:textId="77777777" w:rsidTr="005132DD">
        <w:tc>
          <w:tcPr>
            <w:tcW w:w="6480" w:type="dxa"/>
            <w:vAlign w:val="center"/>
          </w:tcPr>
          <w:p w14:paraId="0FAC2025" w14:textId="0277B8C5" w:rsidR="005132DD" w:rsidRPr="00A02D4E" w:rsidRDefault="00E91E8E" w:rsidP="005132DD">
            <w:pPr>
              <w:pStyle w:val="ListParagraph"/>
              <w:spacing w:after="0" w:line="240" w:lineRule="auto"/>
              <w:ind w:left="0"/>
              <w:rPr>
                <w:rFonts w:ascii="Verdana" w:hAnsi="Verdana"/>
              </w:rPr>
            </w:pPr>
            <w:r>
              <w:sym w:font="Symbol" w:char="F0B7"/>
            </w:r>
            <w:r>
              <w:t xml:space="preserve"> General standards: o Active participation from students is a condition for the success of the course. o During class time mobile phones and other gadgets should be off and movement (leaving and entering class) should be minimal. o All course assignments will be automatically checked for plagiarism. o Feel free during the semester to e-mail me or approach me if you have any questions on the topics discussed in class, your individual performance, or if you would like to give feedback on the course</w:t>
            </w:r>
          </w:p>
        </w:tc>
        <w:tc>
          <w:tcPr>
            <w:tcW w:w="3780" w:type="dxa"/>
            <w:vAlign w:val="center"/>
          </w:tcPr>
          <w:p w14:paraId="5959F2B2" w14:textId="77777777" w:rsidR="005132DD" w:rsidRPr="00A02D4E" w:rsidRDefault="005132DD" w:rsidP="005132DD">
            <w:pPr>
              <w:jc w:val="center"/>
              <w:rPr>
                <w:rFonts w:ascii="Verdana" w:hAnsi="Verdana"/>
                <w:sz w:val="22"/>
                <w:szCs w:val="22"/>
              </w:rPr>
            </w:pPr>
          </w:p>
        </w:tc>
      </w:tr>
      <w:tr w:rsidR="005132DD" w:rsidRPr="00A02D4E" w14:paraId="6C21F2F7" w14:textId="77777777" w:rsidTr="005132DD">
        <w:tc>
          <w:tcPr>
            <w:tcW w:w="6480" w:type="dxa"/>
            <w:vAlign w:val="center"/>
          </w:tcPr>
          <w:p w14:paraId="77EA4584" w14:textId="77777777" w:rsidR="005132DD" w:rsidRPr="00A02D4E" w:rsidRDefault="005132DD" w:rsidP="005132DD">
            <w:pPr>
              <w:pStyle w:val="ListParagraph"/>
              <w:spacing w:after="0" w:line="240" w:lineRule="auto"/>
              <w:ind w:left="0"/>
              <w:rPr>
                <w:rFonts w:ascii="Verdana" w:hAnsi="Verdana"/>
              </w:rPr>
            </w:pPr>
          </w:p>
        </w:tc>
        <w:tc>
          <w:tcPr>
            <w:tcW w:w="3780" w:type="dxa"/>
            <w:vAlign w:val="center"/>
          </w:tcPr>
          <w:p w14:paraId="7179E3B8" w14:textId="77777777" w:rsidR="005132DD" w:rsidRPr="00A02D4E" w:rsidRDefault="005132DD" w:rsidP="005132DD">
            <w:pPr>
              <w:jc w:val="center"/>
              <w:rPr>
                <w:rFonts w:ascii="Verdana" w:hAnsi="Verdana"/>
                <w:sz w:val="22"/>
                <w:szCs w:val="22"/>
              </w:rPr>
            </w:pPr>
          </w:p>
        </w:tc>
      </w:tr>
      <w:tr w:rsidR="005132DD" w:rsidRPr="00A02D4E" w14:paraId="590D9938" w14:textId="77777777" w:rsidTr="005132DD">
        <w:tc>
          <w:tcPr>
            <w:tcW w:w="6480" w:type="dxa"/>
            <w:vAlign w:val="center"/>
          </w:tcPr>
          <w:p w14:paraId="6D72E7F0" w14:textId="77777777" w:rsidR="005132DD" w:rsidRPr="00A02D4E" w:rsidRDefault="005132DD" w:rsidP="005132DD">
            <w:pPr>
              <w:rPr>
                <w:rFonts w:ascii="Verdana" w:hAnsi="Verdana"/>
                <w:sz w:val="22"/>
                <w:szCs w:val="22"/>
              </w:rPr>
            </w:pPr>
          </w:p>
        </w:tc>
        <w:tc>
          <w:tcPr>
            <w:tcW w:w="3780" w:type="dxa"/>
            <w:vAlign w:val="center"/>
          </w:tcPr>
          <w:p w14:paraId="6C38C5EA" w14:textId="77777777" w:rsidR="005132DD" w:rsidRPr="00A02D4E" w:rsidRDefault="005132DD" w:rsidP="005132DD">
            <w:pPr>
              <w:jc w:val="center"/>
              <w:rPr>
                <w:rFonts w:ascii="Verdana" w:hAnsi="Verdana"/>
                <w:sz w:val="22"/>
                <w:szCs w:val="22"/>
              </w:rPr>
            </w:pPr>
          </w:p>
        </w:tc>
      </w:tr>
    </w:tbl>
    <w:p w14:paraId="79BBD2E1" w14:textId="77777777" w:rsidR="006B1B47" w:rsidRDefault="006B1B47" w:rsidP="002F0F90">
      <w:pPr>
        <w:rPr>
          <w:rFonts w:ascii="Verdana" w:hAnsi="Verdana"/>
          <w:b/>
          <w:bCs/>
          <w:sz w:val="22"/>
          <w:szCs w:val="22"/>
          <w:rtl/>
        </w:rPr>
      </w:pPr>
    </w:p>
    <w:p w14:paraId="35960444" w14:textId="77777777" w:rsidR="006B1B47" w:rsidRDefault="006B1B47" w:rsidP="002F0F90">
      <w:pPr>
        <w:rPr>
          <w:rFonts w:ascii="Verdana" w:hAnsi="Verdana"/>
          <w:b/>
          <w:bCs/>
          <w:sz w:val="22"/>
          <w:szCs w:val="22"/>
          <w:rtl/>
        </w:rPr>
      </w:pPr>
    </w:p>
    <w:tbl>
      <w:tblPr>
        <w:tblStyle w:val="TableGrid"/>
        <w:tblpPr w:leftFromText="180" w:rightFromText="180" w:vertAnchor="text" w:horzAnchor="margin" w:tblpXSpec="center" w:tblpY="95"/>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19"/>
        <w:gridCol w:w="2749"/>
        <w:gridCol w:w="1178"/>
        <w:gridCol w:w="2509"/>
      </w:tblGrid>
      <w:tr w:rsidR="00323D51" w:rsidRPr="00A02D4E" w14:paraId="771A85F4" w14:textId="77777777" w:rsidTr="00323D51">
        <w:trPr>
          <w:trHeight w:val="710"/>
        </w:trPr>
        <w:tc>
          <w:tcPr>
            <w:tcW w:w="3719" w:type="dxa"/>
            <w:shd w:val="clear" w:color="auto" w:fill="D9D9D9" w:themeFill="background1" w:themeFillShade="D9"/>
            <w:vAlign w:val="center"/>
          </w:tcPr>
          <w:p w14:paraId="572E685D" w14:textId="77777777" w:rsidR="00323D51" w:rsidRPr="00A02D4E" w:rsidRDefault="00323D51" w:rsidP="00323D51">
            <w:pPr>
              <w:jc w:val="center"/>
              <w:rPr>
                <w:rFonts w:ascii="Verdana" w:hAnsi="Verdana"/>
                <w:b/>
                <w:bCs/>
                <w:sz w:val="22"/>
                <w:szCs w:val="22"/>
              </w:rPr>
            </w:pPr>
            <w:r w:rsidRPr="00A02D4E">
              <w:rPr>
                <w:rFonts w:ascii="Verdana" w:hAnsi="Verdana"/>
                <w:b/>
                <w:bCs/>
                <w:sz w:val="22"/>
                <w:szCs w:val="22"/>
              </w:rPr>
              <w:t>Assessment Type</w:t>
            </w:r>
          </w:p>
        </w:tc>
        <w:tc>
          <w:tcPr>
            <w:tcW w:w="2749" w:type="dxa"/>
            <w:shd w:val="clear" w:color="auto" w:fill="D9D9D9" w:themeFill="background1" w:themeFillShade="D9"/>
            <w:vAlign w:val="center"/>
          </w:tcPr>
          <w:p w14:paraId="2A669273" w14:textId="77777777" w:rsidR="00323D51" w:rsidRPr="00A02D4E" w:rsidRDefault="00323D51" w:rsidP="00323D51">
            <w:pPr>
              <w:jc w:val="center"/>
              <w:rPr>
                <w:rFonts w:ascii="Verdana" w:hAnsi="Verdana"/>
                <w:b/>
                <w:bCs/>
                <w:sz w:val="22"/>
                <w:szCs w:val="22"/>
              </w:rPr>
            </w:pPr>
            <w:r w:rsidRPr="00A02D4E">
              <w:rPr>
                <w:rFonts w:ascii="Verdana" w:hAnsi="Verdana"/>
                <w:b/>
                <w:bCs/>
                <w:sz w:val="22"/>
                <w:szCs w:val="22"/>
              </w:rPr>
              <w:t>Details/Explanation of assessment in relation to CILOs</w:t>
            </w:r>
          </w:p>
        </w:tc>
        <w:tc>
          <w:tcPr>
            <w:tcW w:w="1178" w:type="dxa"/>
            <w:shd w:val="clear" w:color="auto" w:fill="D9D9D9" w:themeFill="background1" w:themeFillShade="D9"/>
            <w:vAlign w:val="center"/>
          </w:tcPr>
          <w:p w14:paraId="3C0D1760" w14:textId="77777777" w:rsidR="00323D51" w:rsidRPr="00A02D4E" w:rsidRDefault="00323D51" w:rsidP="00323D51">
            <w:pPr>
              <w:jc w:val="center"/>
              <w:rPr>
                <w:rFonts w:ascii="Verdana" w:hAnsi="Verdana"/>
                <w:b/>
                <w:bCs/>
                <w:sz w:val="22"/>
                <w:szCs w:val="22"/>
              </w:rPr>
            </w:pPr>
            <w:r w:rsidRPr="00A02D4E">
              <w:rPr>
                <w:rFonts w:ascii="Verdana" w:hAnsi="Verdana"/>
                <w:b/>
                <w:bCs/>
                <w:sz w:val="22"/>
                <w:szCs w:val="22"/>
              </w:rPr>
              <w:t>Weight</w:t>
            </w:r>
          </w:p>
        </w:tc>
        <w:tc>
          <w:tcPr>
            <w:tcW w:w="2509" w:type="dxa"/>
            <w:shd w:val="clear" w:color="auto" w:fill="D9D9D9" w:themeFill="background1" w:themeFillShade="D9"/>
            <w:vAlign w:val="center"/>
          </w:tcPr>
          <w:p w14:paraId="5D46904B" w14:textId="77777777" w:rsidR="00323D51" w:rsidRPr="00A02D4E" w:rsidRDefault="00323D51" w:rsidP="00323D51">
            <w:pPr>
              <w:jc w:val="center"/>
              <w:rPr>
                <w:rFonts w:ascii="Verdana" w:hAnsi="Verdana"/>
                <w:b/>
                <w:bCs/>
                <w:sz w:val="22"/>
                <w:szCs w:val="22"/>
              </w:rPr>
            </w:pPr>
            <w:r w:rsidRPr="00A02D4E">
              <w:rPr>
                <w:rFonts w:ascii="Verdana" w:hAnsi="Verdana"/>
                <w:b/>
                <w:bCs/>
                <w:sz w:val="22"/>
                <w:szCs w:val="22"/>
              </w:rPr>
              <w:t>Date(s)</w:t>
            </w:r>
          </w:p>
        </w:tc>
      </w:tr>
      <w:tr w:rsidR="00323D51" w:rsidRPr="00A02D4E" w14:paraId="36A1DA3B" w14:textId="77777777" w:rsidTr="00323D51">
        <w:trPr>
          <w:trHeight w:val="144"/>
        </w:trPr>
        <w:tc>
          <w:tcPr>
            <w:tcW w:w="3719" w:type="dxa"/>
            <w:vAlign w:val="center"/>
          </w:tcPr>
          <w:p w14:paraId="4F91D362" w14:textId="77777777" w:rsidR="00323D51" w:rsidRPr="00A02D4E" w:rsidRDefault="00323D51" w:rsidP="00323D51">
            <w:pPr>
              <w:jc w:val="left"/>
              <w:rPr>
                <w:rFonts w:ascii="Verdana" w:hAnsi="Verdana"/>
                <w:b/>
                <w:bCs/>
                <w:sz w:val="22"/>
                <w:szCs w:val="22"/>
              </w:rPr>
            </w:pPr>
            <w:r w:rsidRPr="00A02D4E">
              <w:rPr>
                <w:rFonts w:ascii="Verdana" w:hAnsi="Verdana"/>
                <w:b/>
                <w:bCs/>
                <w:sz w:val="22"/>
                <w:szCs w:val="22"/>
              </w:rPr>
              <w:t xml:space="preserve">First Exam </w:t>
            </w:r>
          </w:p>
        </w:tc>
        <w:tc>
          <w:tcPr>
            <w:tcW w:w="2749" w:type="dxa"/>
            <w:vAlign w:val="center"/>
          </w:tcPr>
          <w:p w14:paraId="28672641" w14:textId="429E8C10" w:rsidR="00323D51" w:rsidRPr="00A02D4E" w:rsidRDefault="00E91E8E" w:rsidP="00323D51">
            <w:pPr>
              <w:jc w:val="center"/>
              <w:rPr>
                <w:rFonts w:ascii="Verdana" w:hAnsi="Verdana"/>
                <w:sz w:val="22"/>
                <w:szCs w:val="22"/>
              </w:rPr>
            </w:pPr>
            <w:r>
              <w:rPr>
                <w:rFonts w:ascii="Verdana" w:hAnsi="Verdana"/>
                <w:sz w:val="22"/>
                <w:szCs w:val="22"/>
              </w:rPr>
              <w:t>MID</w:t>
            </w:r>
          </w:p>
        </w:tc>
        <w:tc>
          <w:tcPr>
            <w:tcW w:w="1178" w:type="dxa"/>
            <w:vAlign w:val="center"/>
          </w:tcPr>
          <w:p w14:paraId="18334250" w14:textId="551769EB" w:rsidR="00323D51" w:rsidRPr="00A02D4E" w:rsidRDefault="00E91E8E" w:rsidP="00323D51">
            <w:pPr>
              <w:jc w:val="center"/>
              <w:rPr>
                <w:rFonts w:ascii="Verdana" w:hAnsi="Verdana"/>
                <w:sz w:val="22"/>
                <w:szCs w:val="22"/>
              </w:rPr>
            </w:pPr>
            <w:r>
              <w:rPr>
                <w:rFonts w:ascii="Verdana" w:hAnsi="Verdana"/>
                <w:sz w:val="22"/>
                <w:szCs w:val="22"/>
              </w:rPr>
              <w:t>35%</w:t>
            </w:r>
          </w:p>
        </w:tc>
        <w:tc>
          <w:tcPr>
            <w:tcW w:w="2509" w:type="dxa"/>
            <w:vAlign w:val="center"/>
          </w:tcPr>
          <w:p w14:paraId="0183C178" w14:textId="38A3C086" w:rsidR="00323D51" w:rsidRPr="00A02D4E" w:rsidRDefault="00E91E8E" w:rsidP="00323D51">
            <w:pPr>
              <w:jc w:val="center"/>
              <w:rPr>
                <w:rFonts w:ascii="Verdana" w:hAnsi="Verdana"/>
                <w:sz w:val="22"/>
                <w:szCs w:val="22"/>
              </w:rPr>
            </w:pPr>
            <w:r>
              <w:rPr>
                <w:rFonts w:ascii="Verdana" w:hAnsi="Verdana"/>
                <w:sz w:val="22"/>
                <w:szCs w:val="22"/>
              </w:rPr>
              <w:t>WEEK8-10</w:t>
            </w:r>
          </w:p>
        </w:tc>
      </w:tr>
      <w:tr w:rsidR="00323D51" w:rsidRPr="00A02D4E" w14:paraId="63A0D7E6" w14:textId="77777777" w:rsidTr="00323D51">
        <w:trPr>
          <w:trHeight w:val="144"/>
        </w:trPr>
        <w:tc>
          <w:tcPr>
            <w:tcW w:w="3719" w:type="dxa"/>
            <w:vAlign w:val="center"/>
          </w:tcPr>
          <w:p w14:paraId="7A3DE7C4" w14:textId="77777777" w:rsidR="00323D51" w:rsidRPr="00A02D4E" w:rsidRDefault="00323D51" w:rsidP="00323D51">
            <w:pPr>
              <w:jc w:val="left"/>
              <w:rPr>
                <w:rFonts w:ascii="Verdana" w:hAnsi="Verdana"/>
                <w:b/>
                <w:bCs/>
                <w:sz w:val="22"/>
                <w:szCs w:val="22"/>
              </w:rPr>
            </w:pPr>
            <w:r w:rsidRPr="00A02D4E">
              <w:rPr>
                <w:rFonts w:ascii="Verdana" w:hAnsi="Verdana"/>
                <w:b/>
                <w:bCs/>
                <w:sz w:val="22"/>
                <w:szCs w:val="22"/>
              </w:rPr>
              <w:t xml:space="preserve">Second Exam </w:t>
            </w:r>
          </w:p>
        </w:tc>
        <w:tc>
          <w:tcPr>
            <w:tcW w:w="2749" w:type="dxa"/>
            <w:vAlign w:val="center"/>
          </w:tcPr>
          <w:p w14:paraId="33F149CF" w14:textId="3531219E" w:rsidR="00323D51" w:rsidRPr="00A02D4E" w:rsidRDefault="00E91E8E" w:rsidP="00323D51">
            <w:pPr>
              <w:jc w:val="center"/>
              <w:rPr>
                <w:rFonts w:ascii="Verdana" w:hAnsi="Verdana"/>
                <w:sz w:val="22"/>
                <w:szCs w:val="22"/>
              </w:rPr>
            </w:pPr>
            <w:r>
              <w:rPr>
                <w:rFonts w:ascii="Verdana" w:hAnsi="Verdana"/>
                <w:sz w:val="22"/>
                <w:szCs w:val="22"/>
              </w:rPr>
              <w:t>------</w:t>
            </w:r>
          </w:p>
        </w:tc>
        <w:tc>
          <w:tcPr>
            <w:tcW w:w="1178" w:type="dxa"/>
            <w:vAlign w:val="center"/>
          </w:tcPr>
          <w:p w14:paraId="4AA94A90" w14:textId="77777777" w:rsidR="00323D51" w:rsidRPr="00A02D4E" w:rsidRDefault="00323D51" w:rsidP="00323D51">
            <w:pPr>
              <w:jc w:val="center"/>
              <w:rPr>
                <w:rFonts w:ascii="Verdana" w:hAnsi="Verdana"/>
                <w:sz w:val="22"/>
                <w:szCs w:val="22"/>
              </w:rPr>
            </w:pPr>
          </w:p>
        </w:tc>
        <w:tc>
          <w:tcPr>
            <w:tcW w:w="2509" w:type="dxa"/>
            <w:vAlign w:val="center"/>
          </w:tcPr>
          <w:p w14:paraId="5B9E5146" w14:textId="77777777" w:rsidR="00323D51" w:rsidRPr="00A02D4E" w:rsidRDefault="00323D51" w:rsidP="00323D51">
            <w:pPr>
              <w:jc w:val="center"/>
              <w:rPr>
                <w:rFonts w:ascii="Verdana" w:hAnsi="Verdana"/>
                <w:sz w:val="22"/>
                <w:szCs w:val="22"/>
              </w:rPr>
            </w:pPr>
          </w:p>
        </w:tc>
      </w:tr>
      <w:tr w:rsidR="00323D51" w:rsidRPr="00A02D4E" w14:paraId="2DE2CE5F" w14:textId="77777777" w:rsidTr="00323D51">
        <w:trPr>
          <w:trHeight w:val="144"/>
        </w:trPr>
        <w:tc>
          <w:tcPr>
            <w:tcW w:w="3719" w:type="dxa"/>
            <w:vAlign w:val="center"/>
          </w:tcPr>
          <w:p w14:paraId="2C877ADB" w14:textId="77777777" w:rsidR="00323D51" w:rsidRPr="00A02D4E" w:rsidRDefault="00323D51" w:rsidP="00323D51">
            <w:pPr>
              <w:jc w:val="left"/>
              <w:rPr>
                <w:rFonts w:ascii="Verdana" w:hAnsi="Verdana"/>
                <w:b/>
                <w:bCs/>
                <w:sz w:val="22"/>
                <w:szCs w:val="22"/>
              </w:rPr>
            </w:pPr>
            <w:r w:rsidRPr="00A02D4E">
              <w:rPr>
                <w:rFonts w:ascii="Verdana" w:hAnsi="Verdana"/>
                <w:b/>
                <w:bCs/>
                <w:sz w:val="22"/>
                <w:szCs w:val="22"/>
              </w:rPr>
              <w:lastRenderedPageBreak/>
              <w:t>Quizzes</w:t>
            </w:r>
          </w:p>
        </w:tc>
        <w:tc>
          <w:tcPr>
            <w:tcW w:w="2749" w:type="dxa"/>
            <w:vAlign w:val="center"/>
          </w:tcPr>
          <w:p w14:paraId="6480F767" w14:textId="19FEC484" w:rsidR="00323D51" w:rsidRPr="00A02D4E" w:rsidRDefault="00323D51" w:rsidP="00E91E8E">
            <w:pPr>
              <w:spacing w:line="360" w:lineRule="auto"/>
              <w:jc w:val="center"/>
              <w:rPr>
                <w:rFonts w:ascii="Verdana" w:hAnsi="Verdana"/>
                <w:sz w:val="22"/>
                <w:szCs w:val="22"/>
              </w:rPr>
            </w:pPr>
          </w:p>
        </w:tc>
        <w:tc>
          <w:tcPr>
            <w:tcW w:w="1178" w:type="dxa"/>
            <w:vAlign w:val="center"/>
          </w:tcPr>
          <w:p w14:paraId="42A00E13" w14:textId="0BFE8235" w:rsidR="00323D51" w:rsidRPr="00A02D4E" w:rsidRDefault="00E91E8E" w:rsidP="00323D51">
            <w:pPr>
              <w:jc w:val="center"/>
              <w:rPr>
                <w:rFonts w:ascii="Verdana" w:hAnsi="Verdana"/>
                <w:sz w:val="22"/>
                <w:szCs w:val="22"/>
              </w:rPr>
            </w:pPr>
            <w:r>
              <w:rPr>
                <w:rFonts w:ascii="Verdana" w:hAnsi="Verdana"/>
                <w:sz w:val="22"/>
                <w:szCs w:val="22"/>
              </w:rPr>
              <w:t>1</w:t>
            </w:r>
            <w:r>
              <w:rPr>
                <w:rFonts w:ascii="Verdana" w:hAnsi="Verdana"/>
                <w:sz w:val="22"/>
                <w:szCs w:val="22"/>
              </w:rPr>
              <w:t>0%</w:t>
            </w:r>
          </w:p>
        </w:tc>
        <w:tc>
          <w:tcPr>
            <w:tcW w:w="2509" w:type="dxa"/>
            <w:vAlign w:val="center"/>
          </w:tcPr>
          <w:p w14:paraId="1148B8B6" w14:textId="492DE200" w:rsidR="00323D51" w:rsidRPr="00A02D4E" w:rsidRDefault="00E91E8E" w:rsidP="00323D51">
            <w:pPr>
              <w:jc w:val="center"/>
              <w:rPr>
                <w:rFonts w:ascii="Verdana" w:hAnsi="Verdana"/>
                <w:sz w:val="22"/>
                <w:szCs w:val="22"/>
              </w:rPr>
            </w:pPr>
            <w:r>
              <w:rPr>
                <w:rFonts w:ascii="Verdana" w:hAnsi="Verdana"/>
                <w:sz w:val="22"/>
                <w:szCs w:val="22"/>
              </w:rPr>
              <w:t>12-13</w:t>
            </w:r>
          </w:p>
        </w:tc>
      </w:tr>
      <w:tr w:rsidR="00323D51" w:rsidRPr="00A02D4E" w14:paraId="2AF33588" w14:textId="77777777" w:rsidTr="00323D51">
        <w:trPr>
          <w:trHeight w:val="144"/>
        </w:trPr>
        <w:tc>
          <w:tcPr>
            <w:tcW w:w="3719" w:type="dxa"/>
            <w:vAlign w:val="center"/>
          </w:tcPr>
          <w:p w14:paraId="7113EB73" w14:textId="77777777" w:rsidR="00323D51" w:rsidRPr="00A02D4E" w:rsidRDefault="00323D51" w:rsidP="00323D51">
            <w:pPr>
              <w:jc w:val="left"/>
              <w:rPr>
                <w:rFonts w:ascii="Verdana" w:hAnsi="Verdana"/>
                <w:b/>
                <w:bCs/>
                <w:sz w:val="22"/>
                <w:szCs w:val="22"/>
              </w:rPr>
            </w:pPr>
            <w:r w:rsidRPr="00A02D4E">
              <w:rPr>
                <w:rFonts w:ascii="Verdana" w:hAnsi="Verdana"/>
                <w:b/>
                <w:bCs/>
                <w:sz w:val="22"/>
                <w:szCs w:val="22"/>
              </w:rPr>
              <w:t xml:space="preserve">Laboratory/Practical </w:t>
            </w:r>
          </w:p>
        </w:tc>
        <w:tc>
          <w:tcPr>
            <w:tcW w:w="2749" w:type="dxa"/>
            <w:vAlign w:val="center"/>
          </w:tcPr>
          <w:p w14:paraId="243C8BEC" w14:textId="77777777" w:rsidR="00323D51" w:rsidRPr="00A02D4E" w:rsidRDefault="00323D51" w:rsidP="00323D51">
            <w:pPr>
              <w:jc w:val="center"/>
              <w:rPr>
                <w:rFonts w:ascii="Verdana" w:hAnsi="Verdana"/>
                <w:sz w:val="22"/>
                <w:szCs w:val="22"/>
              </w:rPr>
            </w:pPr>
          </w:p>
        </w:tc>
        <w:tc>
          <w:tcPr>
            <w:tcW w:w="1178" w:type="dxa"/>
            <w:vAlign w:val="center"/>
          </w:tcPr>
          <w:p w14:paraId="41D09B00" w14:textId="77777777" w:rsidR="00323D51" w:rsidRPr="00A02D4E" w:rsidRDefault="00323D51" w:rsidP="00323D51">
            <w:pPr>
              <w:jc w:val="center"/>
              <w:rPr>
                <w:rFonts w:ascii="Verdana" w:hAnsi="Verdana"/>
                <w:sz w:val="22"/>
                <w:szCs w:val="22"/>
              </w:rPr>
            </w:pPr>
          </w:p>
        </w:tc>
        <w:tc>
          <w:tcPr>
            <w:tcW w:w="2509" w:type="dxa"/>
            <w:vAlign w:val="center"/>
          </w:tcPr>
          <w:p w14:paraId="7AD726AA" w14:textId="77777777" w:rsidR="00323D51" w:rsidRPr="00A02D4E" w:rsidRDefault="00323D51" w:rsidP="00323D51">
            <w:pPr>
              <w:jc w:val="center"/>
              <w:rPr>
                <w:rFonts w:ascii="Verdana" w:hAnsi="Verdana"/>
                <w:sz w:val="22"/>
                <w:szCs w:val="22"/>
              </w:rPr>
            </w:pPr>
          </w:p>
        </w:tc>
      </w:tr>
      <w:tr w:rsidR="00323D51" w:rsidRPr="00A02D4E" w14:paraId="1CFEC822" w14:textId="77777777" w:rsidTr="00323D51">
        <w:trPr>
          <w:trHeight w:val="144"/>
        </w:trPr>
        <w:tc>
          <w:tcPr>
            <w:tcW w:w="3719" w:type="dxa"/>
            <w:vAlign w:val="center"/>
          </w:tcPr>
          <w:p w14:paraId="4F5959ED" w14:textId="77777777" w:rsidR="00323D51" w:rsidRPr="00A02D4E" w:rsidRDefault="00323D51" w:rsidP="00323D51">
            <w:pPr>
              <w:jc w:val="left"/>
              <w:rPr>
                <w:rFonts w:ascii="Verdana" w:hAnsi="Verdana"/>
                <w:b/>
                <w:bCs/>
                <w:sz w:val="22"/>
                <w:szCs w:val="22"/>
              </w:rPr>
            </w:pPr>
            <w:r w:rsidRPr="00A02D4E">
              <w:rPr>
                <w:rFonts w:ascii="Verdana" w:hAnsi="Verdana"/>
                <w:b/>
                <w:bCs/>
                <w:sz w:val="22"/>
                <w:szCs w:val="22"/>
              </w:rPr>
              <w:t>Assignments</w:t>
            </w:r>
          </w:p>
        </w:tc>
        <w:tc>
          <w:tcPr>
            <w:tcW w:w="2749" w:type="dxa"/>
            <w:vAlign w:val="center"/>
          </w:tcPr>
          <w:p w14:paraId="31DBC9CA" w14:textId="77777777" w:rsidR="00323D51" w:rsidRPr="00A02D4E" w:rsidRDefault="00323D51" w:rsidP="00323D51">
            <w:pPr>
              <w:jc w:val="center"/>
              <w:rPr>
                <w:rFonts w:ascii="Verdana" w:hAnsi="Verdana"/>
                <w:sz w:val="22"/>
                <w:szCs w:val="22"/>
              </w:rPr>
            </w:pPr>
          </w:p>
        </w:tc>
        <w:tc>
          <w:tcPr>
            <w:tcW w:w="1178" w:type="dxa"/>
            <w:vAlign w:val="center"/>
          </w:tcPr>
          <w:p w14:paraId="57D92B6A" w14:textId="01797246" w:rsidR="00323D51" w:rsidRPr="00A02D4E" w:rsidRDefault="00E91E8E" w:rsidP="00323D51">
            <w:pPr>
              <w:jc w:val="center"/>
              <w:rPr>
                <w:rFonts w:ascii="Verdana" w:hAnsi="Verdana"/>
                <w:sz w:val="22"/>
                <w:szCs w:val="22"/>
              </w:rPr>
            </w:pPr>
            <w:r>
              <w:rPr>
                <w:rFonts w:ascii="Verdana" w:hAnsi="Verdana"/>
                <w:sz w:val="22"/>
                <w:szCs w:val="22"/>
              </w:rPr>
              <w:t>10%</w:t>
            </w:r>
          </w:p>
        </w:tc>
        <w:tc>
          <w:tcPr>
            <w:tcW w:w="2509" w:type="dxa"/>
            <w:vAlign w:val="center"/>
          </w:tcPr>
          <w:p w14:paraId="416363F7" w14:textId="77777777" w:rsidR="00323D51" w:rsidRPr="00A02D4E" w:rsidRDefault="00323D51" w:rsidP="00323D51">
            <w:pPr>
              <w:jc w:val="center"/>
              <w:rPr>
                <w:rFonts w:ascii="Verdana" w:hAnsi="Verdana"/>
                <w:sz w:val="22"/>
                <w:szCs w:val="22"/>
              </w:rPr>
            </w:pPr>
          </w:p>
        </w:tc>
      </w:tr>
      <w:tr w:rsidR="00323D51" w:rsidRPr="00A02D4E" w14:paraId="6294FF97" w14:textId="77777777" w:rsidTr="00323D51">
        <w:trPr>
          <w:trHeight w:val="144"/>
        </w:trPr>
        <w:tc>
          <w:tcPr>
            <w:tcW w:w="3719" w:type="dxa"/>
            <w:vAlign w:val="center"/>
          </w:tcPr>
          <w:p w14:paraId="75508C2D" w14:textId="77777777" w:rsidR="00323D51" w:rsidRPr="00A02D4E" w:rsidRDefault="00323D51" w:rsidP="00323D51">
            <w:pPr>
              <w:jc w:val="left"/>
              <w:rPr>
                <w:rFonts w:ascii="Verdana" w:hAnsi="Verdana"/>
                <w:b/>
                <w:bCs/>
                <w:sz w:val="22"/>
                <w:szCs w:val="22"/>
              </w:rPr>
            </w:pPr>
            <w:r w:rsidRPr="00A02D4E">
              <w:rPr>
                <w:rFonts w:ascii="Verdana" w:hAnsi="Verdana"/>
                <w:b/>
                <w:bCs/>
                <w:sz w:val="22"/>
                <w:szCs w:val="22"/>
              </w:rPr>
              <w:t>Project</w:t>
            </w:r>
          </w:p>
        </w:tc>
        <w:tc>
          <w:tcPr>
            <w:tcW w:w="2749" w:type="dxa"/>
            <w:vAlign w:val="center"/>
          </w:tcPr>
          <w:p w14:paraId="2E1E93A8" w14:textId="77777777" w:rsidR="00323D51" w:rsidRPr="00A02D4E" w:rsidRDefault="00323D51" w:rsidP="00323D51">
            <w:pPr>
              <w:jc w:val="center"/>
              <w:rPr>
                <w:rFonts w:ascii="Verdana" w:hAnsi="Verdana"/>
                <w:sz w:val="22"/>
                <w:szCs w:val="22"/>
              </w:rPr>
            </w:pPr>
          </w:p>
        </w:tc>
        <w:tc>
          <w:tcPr>
            <w:tcW w:w="1178" w:type="dxa"/>
            <w:vAlign w:val="center"/>
          </w:tcPr>
          <w:p w14:paraId="661370DE" w14:textId="77777777" w:rsidR="00323D51" w:rsidRPr="00A02D4E" w:rsidRDefault="00323D51" w:rsidP="00323D51">
            <w:pPr>
              <w:jc w:val="center"/>
              <w:rPr>
                <w:rFonts w:ascii="Verdana" w:hAnsi="Verdana"/>
                <w:sz w:val="22"/>
                <w:szCs w:val="22"/>
              </w:rPr>
            </w:pPr>
          </w:p>
        </w:tc>
        <w:tc>
          <w:tcPr>
            <w:tcW w:w="2509" w:type="dxa"/>
            <w:vAlign w:val="center"/>
          </w:tcPr>
          <w:p w14:paraId="12DDD083" w14:textId="77777777" w:rsidR="00323D51" w:rsidRPr="00A02D4E" w:rsidRDefault="00323D51" w:rsidP="00323D51">
            <w:pPr>
              <w:jc w:val="center"/>
              <w:rPr>
                <w:rFonts w:ascii="Verdana" w:hAnsi="Verdana"/>
                <w:sz w:val="22"/>
                <w:szCs w:val="22"/>
                <w:highlight w:val="yellow"/>
              </w:rPr>
            </w:pPr>
          </w:p>
        </w:tc>
      </w:tr>
      <w:tr w:rsidR="00323D51" w:rsidRPr="00A02D4E" w14:paraId="196306A0" w14:textId="77777777" w:rsidTr="00323D51">
        <w:trPr>
          <w:trHeight w:val="144"/>
        </w:trPr>
        <w:tc>
          <w:tcPr>
            <w:tcW w:w="3719" w:type="dxa"/>
            <w:vAlign w:val="center"/>
          </w:tcPr>
          <w:p w14:paraId="091E2112" w14:textId="77777777" w:rsidR="00323D51" w:rsidRPr="00A02D4E" w:rsidRDefault="00323D51" w:rsidP="00323D51">
            <w:pPr>
              <w:jc w:val="left"/>
              <w:rPr>
                <w:rFonts w:ascii="Verdana" w:hAnsi="Verdana"/>
                <w:b/>
                <w:bCs/>
                <w:sz w:val="22"/>
                <w:szCs w:val="22"/>
              </w:rPr>
            </w:pPr>
            <w:r w:rsidRPr="00A02D4E">
              <w:rPr>
                <w:rFonts w:ascii="Verdana" w:hAnsi="Verdana"/>
                <w:b/>
                <w:bCs/>
                <w:sz w:val="22"/>
                <w:szCs w:val="22"/>
              </w:rPr>
              <w:t>Final Exam</w:t>
            </w:r>
          </w:p>
        </w:tc>
        <w:tc>
          <w:tcPr>
            <w:tcW w:w="2749" w:type="dxa"/>
            <w:vAlign w:val="center"/>
          </w:tcPr>
          <w:p w14:paraId="63E76184" w14:textId="77777777" w:rsidR="00323D51" w:rsidRPr="00A02D4E" w:rsidRDefault="00323D51" w:rsidP="00323D51">
            <w:pPr>
              <w:jc w:val="center"/>
              <w:rPr>
                <w:rFonts w:ascii="Verdana" w:hAnsi="Verdana"/>
                <w:sz w:val="22"/>
                <w:szCs w:val="22"/>
              </w:rPr>
            </w:pPr>
          </w:p>
        </w:tc>
        <w:tc>
          <w:tcPr>
            <w:tcW w:w="1178" w:type="dxa"/>
            <w:vAlign w:val="center"/>
          </w:tcPr>
          <w:p w14:paraId="3E94E4B6" w14:textId="6A85BF5F" w:rsidR="00323D51" w:rsidRPr="00A02D4E" w:rsidRDefault="00E91E8E" w:rsidP="00323D51">
            <w:pPr>
              <w:jc w:val="center"/>
              <w:rPr>
                <w:rFonts w:ascii="Verdana" w:hAnsi="Verdana"/>
                <w:sz w:val="22"/>
                <w:szCs w:val="22"/>
              </w:rPr>
            </w:pPr>
            <w:r>
              <w:rPr>
                <w:rFonts w:ascii="Verdana" w:hAnsi="Verdana"/>
                <w:sz w:val="22"/>
                <w:szCs w:val="22"/>
              </w:rPr>
              <w:t>45%</w:t>
            </w:r>
          </w:p>
        </w:tc>
        <w:tc>
          <w:tcPr>
            <w:tcW w:w="2509" w:type="dxa"/>
            <w:vAlign w:val="center"/>
          </w:tcPr>
          <w:p w14:paraId="7116F933" w14:textId="77777777" w:rsidR="00323D51" w:rsidRPr="00A02D4E" w:rsidRDefault="00323D51" w:rsidP="00323D51">
            <w:pPr>
              <w:jc w:val="center"/>
              <w:rPr>
                <w:rFonts w:ascii="Verdana" w:hAnsi="Verdana"/>
                <w:sz w:val="22"/>
                <w:szCs w:val="22"/>
              </w:rPr>
            </w:pPr>
          </w:p>
        </w:tc>
      </w:tr>
      <w:tr w:rsidR="00323D51" w:rsidRPr="00A02D4E" w14:paraId="7F4055ED" w14:textId="77777777" w:rsidTr="00323D51">
        <w:trPr>
          <w:trHeight w:val="144"/>
        </w:trPr>
        <w:tc>
          <w:tcPr>
            <w:tcW w:w="3719" w:type="dxa"/>
            <w:vAlign w:val="center"/>
          </w:tcPr>
          <w:p w14:paraId="0701ED96" w14:textId="77777777" w:rsidR="00323D51" w:rsidRPr="00A02D4E" w:rsidRDefault="00323D51" w:rsidP="00323D51">
            <w:pPr>
              <w:jc w:val="left"/>
              <w:rPr>
                <w:rFonts w:ascii="Verdana" w:hAnsi="Verdana"/>
                <w:b/>
                <w:bCs/>
                <w:sz w:val="22"/>
                <w:szCs w:val="22"/>
              </w:rPr>
            </w:pPr>
            <w:r w:rsidRPr="00A02D4E">
              <w:rPr>
                <w:rFonts w:ascii="Verdana" w:hAnsi="Verdana"/>
                <w:b/>
                <w:bCs/>
                <w:sz w:val="22"/>
                <w:szCs w:val="22"/>
              </w:rPr>
              <w:t>Total</w:t>
            </w:r>
          </w:p>
        </w:tc>
        <w:tc>
          <w:tcPr>
            <w:tcW w:w="2749" w:type="dxa"/>
            <w:vAlign w:val="center"/>
          </w:tcPr>
          <w:p w14:paraId="70045594" w14:textId="77777777" w:rsidR="00323D51" w:rsidRPr="00A02D4E" w:rsidRDefault="00323D51" w:rsidP="00323D51">
            <w:pPr>
              <w:jc w:val="center"/>
              <w:rPr>
                <w:rFonts w:ascii="Verdana" w:hAnsi="Verdana"/>
                <w:sz w:val="22"/>
                <w:szCs w:val="22"/>
              </w:rPr>
            </w:pPr>
          </w:p>
        </w:tc>
        <w:tc>
          <w:tcPr>
            <w:tcW w:w="1178" w:type="dxa"/>
            <w:vAlign w:val="center"/>
          </w:tcPr>
          <w:p w14:paraId="7153F08B" w14:textId="77777777" w:rsidR="00323D51" w:rsidRPr="00A02D4E" w:rsidRDefault="00323D51" w:rsidP="00323D51">
            <w:pPr>
              <w:jc w:val="center"/>
              <w:rPr>
                <w:rFonts w:ascii="Verdana" w:hAnsi="Verdana"/>
                <w:sz w:val="22"/>
                <w:szCs w:val="22"/>
              </w:rPr>
            </w:pPr>
            <w:r w:rsidRPr="00A02D4E">
              <w:rPr>
                <w:rFonts w:ascii="Verdana" w:hAnsi="Verdana"/>
                <w:sz w:val="22"/>
                <w:szCs w:val="22"/>
              </w:rPr>
              <w:t>100%</w:t>
            </w:r>
          </w:p>
        </w:tc>
        <w:tc>
          <w:tcPr>
            <w:tcW w:w="2509" w:type="dxa"/>
            <w:vAlign w:val="center"/>
          </w:tcPr>
          <w:p w14:paraId="3C400659" w14:textId="77777777" w:rsidR="00323D51" w:rsidRPr="00A02D4E" w:rsidRDefault="00323D51" w:rsidP="00323D51">
            <w:pPr>
              <w:jc w:val="center"/>
              <w:rPr>
                <w:rFonts w:ascii="Verdana" w:hAnsi="Verdana"/>
                <w:sz w:val="22"/>
                <w:szCs w:val="22"/>
              </w:rPr>
            </w:pPr>
          </w:p>
        </w:tc>
      </w:tr>
    </w:tbl>
    <w:p w14:paraId="622D5DE1" w14:textId="77777777" w:rsidR="00137D76" w:rsidRPr="00A02D4E" w:rsidRDefault="00137D76" w:rsidP="002F0F90">
      <w:pPr>
        <w:rPr>
          <w:rFonts w:ascii="Verdana" w:hAnsi="Verdana"/>
          <w:sz w:val="22"/>
          <w:szCs w:val="22"/>
        </w:rPr>
      </w:pPr>
    </w:p>
    <w:tbl>
      <w:tblPr>
        <w:tblStyle w:val="TableGrid"/>
        <w:tblpPr w:leftFromText="180" w:rightFromText="180" w:vertAnchor="text" w:horzAnchor="margin" w:tblpXSpec="center" w:tblpY="139"/>
        <w:tblW w:w="10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438"/>
        <w:gridCol w:w="540"/>
        <w:gridCol w:w="540"/>
        <w:gridCol w:w="540"/>
        <w:gridCol w:w="517"/>
        <w:gridCol w:w="563"/>
        <w:gridCol w:w="540"/>
        <w:gridCol w:w="540"/>
        <w:gridCol w:w="540"/>
        <w:gridCol w:w="540"/>
        <w:gridCol w:w="867"/>
      </w:tblGrid>
      <w:tr w:rsidR="00323D51" w:rsidRPr="00A02D4E" w14:paraId="5F7AFC27" w14:textId="77777777" w:rsidTr="008B7A30">
        <w:tc>
          <w:tcPr>
            <w:tcW w:w="10165" w:type="dxa"/>
            <w:gridSpan w:val="11"/>
            <w:shd w:val="clear" w:color="auto" w:fill="D9D9D9" w:themeFill="background1" w:themeFillShade="D9"/>
          </w:tcPr>
          <w:p w14:paraId="01777974" w14:textId="77777777" w:rsidR="00323D51" w:rsidRPr="00A02D4E" w:rsidRDefault="00323D51" w:rsidP="008B7A30">
            <w:pPr>
              <w:rPr>
                <w:rFonts w:ascii="Verdana" w:hAnsi="Verdana"/>
                <w:b/>
                <w:bCs/>
                <w:sz w:val="22"/>
                <w:szCs w:val="22"/>
              </w:rPr>
            </w:pPr>
            <w:r w:rsidRPr="00A02D4E">
              <w:rPr>
                <w:rFonts w:ascii="Verdana" w:hAnsi="Verdana"/>
                <w:b/>
                <w:bCs/>
                <w:sz w:val="22"/>
                <w:szCs w:val="22"/>
              </w:rPr>
              <w:t>Course Intended Learning Outcomes (CILOs)</w:t>
            </w:r>
          </w:p>
        </w:tc>
      </w:tr>
      <w:tr w:rsidR="00323D51" w:rsidRPr="00A02D4E" w14:paraId="014935C5" w14:textId="77777777" w:rsidTr="008B7A30">
        <w:tc>
          <w:tcPr>
            <w:tcW w:w="4438" w:type="dxa"/>
            <w:vAlign w:val="center"/>
          </w:tcPr>
          <w:p w14:paraId="0C285A09" w14:textId="77777777" w:rsidR="00323D51" w:rsidRPr="00A02D4E" w:rsidRDefault="00323D51" w:rsidP="008B7A30">
            <w:pPr>
              <w:jc w:val="center"/>
              <w:rPr>
                <w:rFonts w:ascii="Verdana" w:hAnsi="Verdana"/>
                <w:sz w:val="22"/>
                <w:szCs w:val="22"/>
              </w:rPr>
            </w:pPr>
            <w:r w:rsidRPr="00A02D4E">
              <w:rPr>
                <w:rFonts w:ascii="Verdana" w:hAnsi="Verdana"/>
                <w:b/>
                <w:bCs/>
                <w:sz w:val="22"/>
                <w:szCs w:val="22"/>
                <w:u w:val="single"/>
              </w:rPr>
              <w:t>CILOs</w:t>
            </w:r>
            <w:r w:rsidRPr="00A02D4E">
              <w:rPr>
                <w:rFonts w:ascii="Verdana" w:hAnsi="Verdana"/>
                <w:sz w:val="22"/>
                <w:szCs w:val="22"/>
              </w:rPr>
              <w:t xml:space="preserve"> </w:t>
            </w:r>
          </w:p>
        </w:tc>
        <w:tc>
          <w:tcPr>
            <w:tcW w:w="5727" w:type="dxa"/>
            <w:gridSpan w:val="10"/>
            <w:vAlign w:val="center"/>
          </w:tcPr>
          <w:p w14:paraId="0312BF80" w14:textId="77777777" w:rsidR="00323D51" w:rsidRPr="00A02D4E" w:rsidRDefault="00323D51" w:rsidP="008B7A30">
            <w:pPr>
              <w:jc w:val="center"/>
              <w:rPr>
                <w:rFonts w:ascii="Verdana" w:hAnsi="Verdana"/>
                <w:b/>
                <w:bCs/>
                <w:sz w:val="22"/>
                <w:szCs w:val="22"/>
                <w:u w:val="single"/>
              </w:rPr>
            </w:pPr>
            <w:r w:rsidRPr="00A02D4E">
              <w:rPr>
                <w:rFonts w:ascii="Verdana" w:hAnsi="Verdana"/>
                <w:b/>
                <w:bCs/>
                <w:sz w:val="22"/>
                <w:szCs w:val="22"/>
                <w:u w:val="single"/>
              </w:rPr>
              <w:t>Mapping to P</w:t>
            </w:r>
            <w:r w:rsidR="00A02D4E" w:rsidRPr="00A02D4E">
              <w:rPr>
                <w:rFonts w:ascii="Verdana" w:hAnsi="Verdana"/>
                <w:b/>
                <w:bCs/>
                <w:sz w:val="22"/>
                <w:szCs w:val="22"/>
                <w:u w:val="single"/>
              </w:rPr>
              <w:t xml:space="preserve">rogram </w:t>
            </w:r>
            <w:r w:rsidRPr="00A02D4E">
              <w:rPr>
                <w:rFonts w:ascii="Verdana" w:hAnsi="Verdana"/>
                <w:b/>
                <w:bCs/>
                <w:sz w:val="22"/>
                <w:szCs w:val="22"/>
                <w:u w:val="single"/>
              </w:rPr>
              <w:t>ILOs</w:t>
            </w:r>
          </w:p>
        </w:tc>
      </w:tr>
      <w:tr w:rsidR="00323D51" w:rsidRPr="00A02D4E" w14:paraId="02BB79F9" w14:textId="77777777" w:rsidTr="008B7A30">
        <w:tc>
          <w:tcPr>
            <w:tcW w:w="4438" w:type="dxa"/>
            <w:vAlign w:val="center"/>
          </w:tcPr>
          <w:p w14:paraId="70A076BF" w14:textId="77777777" w:rsidR="00323D51" w:rsidRPr="00A02D4E" w:rsidRDefault="00323D51" w:rsidP="008B7A30">
            <w:pPr>
              <w:jc w:val="center"/>
              <w:rPr>
                <w:rFonts w:ascii="Verdana" w:hAnsi="Verdana"/>
                <w:b/>
                <w:bCs/>
                <w:sz w:val="22"/>
                <w:szCs w:val="22"/>
              </w:rPr>
            </w:pPr>
            <w:r w:rsidRPr="00A02D4E">
              <w:rPr>
                <w:rFonts w:ascii="Verdana" w:hAnsi="Verdana"/>
                <w:b/>
                <w:bCs/>
                <w:sz w:val="22"/>
                <w:szCs w:val="22"/>
              </w:rPr>
              <w:t>On successful completion of the course, students will be able to:</w:t>
            </w:r>
          </w:p>
        </w:tc>
        <w:tc>
          <w:tcPr>
            <w:tcW w:w="540" w:type="dxa"/>
            <w:vAlign w:val="center"/>
          </w:tcPr>
          <w:p w14:paraId="56F8665B" w14:textId="77777777" w:rsidR="00323D51" w:rsidRPr="00A02D4E" w:rsidRDefault="00323D51" w:rsidP="008B7A30">
            <w:pPr>
              <w:jc w:val="center"/>
              <w:rPr>
                <w:rFonts w:ascii="Verdana" w:hAnsi="Verdana"/>
                <w:b/>
                <w:bCs/>
                <w:sz w:val="22"/>
                <w:szCs w:val="22"/>
              </w:rPr>
            </w:pPr>
            <w:r w:rsidRPr="00A02D4E">
              <w:rPr>
                <w:rFonts w:ascii="Verdana" w:hAnsi="Verdana"/>
                <w:b/>
                <w:bCs/>
                <w:sz w:val="22"/>
                <w:szCs w:val="22"/>
              </w:rPr>
              <w:t>a</w:t>
            </w:r>
          </w:p>
        </w:tc>
        <w:tc>
          <w:tcPr>
            <w:tcW w:w="540" w:type="dxa"/>
            <w:vAlign w:val="center"/>
          </w:tcPr>
          <w:p w14:paraId="127B8A27" w14:textId="77777777" w:rsidR="00323D51" w:rsidRPr="00A02D4E" w:rsidRDefault="00323D51" w:rsidP="008B7A30">
            <w:pPr>
              <w:jc w:val="center"/>
              <w:rPr>
                <w:rFonts w:ascii="Verdana" w:hAnsi="Verdana"/>
                <w:b/>
                <w:bCs/>
                <w:sz w:val="22"/>
                <w:szCs w:val="22"/>
              </w:rPr>
            </w:pPr>
            <w:r w:rsidRPr="00A02D4E">
              <w:rPr>
                <w:rFonts w:ascii="Verdana" w:hAnsi="Verdana"/>
                <w:b/>
                <w:bCs/>
                <w:sz w:val="22"/>
                <w:szCs w:val="22"/>
              </w:rPr>
              <w:t>b</w:t>
            </w:r>
          </w:p>
        </w:tc>
        <w:tc>
          <w:tcPr>
            <w:tcW w:w="540" w:type="dxa"/>
            <w:vAlign w:val="center"/>
          </w:tcPr>
          <w:p w14:paraId="286FAC86" w14:textId="77777777" w:rsidR="00323D51" w:rsidRPr="00A02D4E" w:rsidRDefault="00323D51" w:rsidP="008B7A30">
            <w:pPr>
              <w:jc w:val="center"/>
              <w:rPr>
                <w:rFonts w:ascii="Verdana" w:hAnsi="Verdana"/>
                <w:b/>
                <w:bCs/>
                <w:sz w:val="22"/>
                <w:szCs w:val="22"/>
              </w:rPr>
            </w:pPr>
            <w:r w:rsidRPr="00A02D4E">
              <w:rPr>
                <w:rFonts w:ascii="Verdana" w:hAnsi="Verdana"/>
                <w:b/>
                <w:bCs/>
                <w:sz w:val="22"/>
                <w:szCs w:val="22"/>
              </w:rPr>
              <w:t>c</w:t>
            </w:r>
          </w:p>
        </w:tc>
        <w:tc>
          <w:tcPr>
            <w:tcW w:w="517" w:type="dxa"/>
            <w:vAlign w:val="center"/>
          </w:tcPr>
          <w:p w14:paraId="5F3A468D" w14:textId="77777777" w:rsidR="00323D51" w:rsidRPr="00A02D4E" w:rsidRDefault="00323D51" w:rsidP="008B7A30">
            <w:pPr>
              <w:jc w:val="center"/>
              <w:rPr>
                <w:rFonts w:ascii="Verdana" w:hAnsi="Verdana"/>
                <w:b/>
                <w:bCs/>
                <w:sz w:val="22"/>
                <w:szCs w:val="22"/>
              </w:rPr>
            </w:pPr>
            <w:r w:rsidRPr="00A02D4E">
              <w:rPr>
                <w:rFonts w:ascii="Verdana" w:hAnsi="Verdana"/>
                <w:b/>
                <w:bCs/>
                <w:sz w:val="22"/>
                <w:szCs w:val="22"/>
              </w:rPr>
              <w:t>d</w:t>
            </w:r>
          </w:p>
        </w:tc>
        <w:tc>
          <w:tcPr>
            <w:tcW w:w="563" w:type="dxa"/>
            <w:vAlign w:val="center"/>
          </w:tcPr>
          <w:p w14:paraId="59B18010" w14:textId="77777777" w:rsidR="00323D51" w:rsidRPr="00A02D4E" w:rsidRDefault="00323D51" w:rsidP="008B7A30">
            <w:pPr>
              <w:jc w:val="center"/>
              <w:rPr>
                <w:rFonts w:ascii="Verdana" w:hAnsi="Verdana"/>
                <w:b/>
                <w:bCs/>
                <w:sz w:val="22"/>
                <w:szCs w:val="22"/>
              </w:rPr>
            </w:pPr>
            <w:r w:rsidRPr="00A02D4E">
              <w:rPr>
                <w:rFonts w:ascii="Verdana" w:hAnsi="Verdana"/>
                <w:b/>
                <w:bCs/>
                <w:sz w:val="22"/>
                <w:szCs w:val="22"/>
              </w:rPr>
              <w:t>e</w:t>
            </w:r>
          </w:p>
        </w:tc>
        <w:tc>
          <w:tcPr>
            <w:tcW w:w="540" w:type="dxa"/>
            <w:vAlign w:val="center"/>
          </w:tcPr>
          <w:p w14:paraId="098AD4C9" w14:textId="77777777" w:rsidR="00323D51" w:rsidRPr="00A02D4E" w:rsidRDefault="00323D51" w:rsidP="008B7A30">
            <w:pPr>
              <w:jc w:val="center"/>
              <w:rPr>
                <w:rFonts w:ascii="Verdana" w:hAnsi="Verdana"/>
                <w:b/>
                <w:bCs/>
                <w:sz w:val="22"/>
                <w:szCs w:val="22"/>
              </w:rPr>
            </w:pPr>
            <w:r w:rsidRPr="00A02D4E">
              <w:rPr>
                <w:rFonts w:ascii="Verdana" w:hAnsi="Verdana"/>
                <w:b/>
                <w:bCs/>
                <w:sz w:val="22"/>
                <w:szCs w:val="22"/>
              </w:rPr>
              <w:t>f</w:t>
            </w:r>
          </w:p>
        </w:tc>
        <w:tc>
          <w:tcPr>
            <w:tcW w:w="540" w:type="dxa"/>
            <w:vAlign w:val="center"/>
          </w:tcPr>
          <w:p w14:paraId="2E11D6DF" w14:textId="77777777" w:rsidR="00323D51" w:rsidRPr="00A02D4E" w:rsidRDefault="00323D51" w:rsidP="008B7A30">
            <w:pPr>
              <w:jc w:val="center"/>
              <w:rPr>
                <w:rFonts w:ascii="Verdana" w:hAnsi="Verdana"/>
                <w:b/>
                <w:bCs/>
                <w:sz w:val="22"/>
                <w:szCs w:val="22"/>
              </w:rPr>
            </w:pPr>
            <w:r w:rsidRPr="00A02D4E">
              <w:rPr>
                <w:rFonts w:ascii="Verdana" w:hAnsi="Verdana"/>
                <w:b/>
                <w:bCs/>
                <w:sz w:val="22"/>
                <w:szCs w:val="22"/>
              </w:rPr>
              <w:t>g</w:t>
            </w:r>
          </w:p>
        </w:tc>
        <w:tc>
          <w:tcPr>
            <w:tcW w:w="540" w:type="dxa"/>
            <w:vAlign w:val="center"/>
          </w:tcPr>
          <w:p w14:paraId="7D6CF729" w14:textId="77777777" w:rsidR="00323D51" w:rsidRPr="00A02D4E" w:rsidRDefault="00323D51" w:rsidP="008B7A30">
            <w:pPr>
              <w:jc w:val="center"/>
              <w:rPr>
                <w:rFonts w:ascii="Verdana" w:hAnsi="Verdana"/>
                <w:b/>
                <w:bCs/>
                <w:sz w:val="22"/>
                <w:szCs w:val="22"/>
              </w:rPr>
            </w:pPr>
            <w:r w:rsidRPr="00A02D4E">
              <w:rPr>
                <w:rFonts w:ascii="Verdana" w:hAnsi="Verdana"/>
                <w:b/>
                <w:bCs/>
                <w:sz w:val="22"/>
                <w:szCs w:val="22"/>
              </w:rPr>
              <w:t>h</w:t>
            </w:r>
          </w:p>
        </w:tc>
        <w:tc>
          <w:tcPr>
            <w:tcW w:w="540" w:type="dxa"/>
            <w:vAlign w:val="center"/>
          </w:tcPr>
          <w:p w14:paraId="5852CB0A" w14:textId="77777777" w:rsidR="00323D51" w:rsidRPr="00A02D4E" w:rsidRDefault="00323D51" w:rsidP="008B7A30">
            <w:pPr>
              <w:jc w:val="center"/>
              <w:rPr>
                <w:rFonts w:ascii="Verdana" w:hAnsi="Verdana"/>
                <w:b/>
                <w:bCs/>
                <w:sz w:val="22"/>
                <w:szCs w:val="22"/>
              </w:rPr>
            </w:pPr>
            <w:r w:rsidRPr="00A02D4E">
              <w:rPr>
                <w:rFonts w:ascii="Verdana" w:hAnsi="Verdana"/>
                <w:b/>
                <w:bCs/>
                <w:sz w:val="22"/>
                <w:szCs w:val="22"/>
              </w:rPr>
              <w:t>I</w:t>
            </w:r>
          </w:p>
        </w:tc>
        <w:tc>
          <w:tcPr>
            <w:tcW w:w="867" w:type="dxa"/>
            <w:vAlign w:val="center"/>
          </w:tcPr>
          <w:p w14:paraId="7B44353E" w14:textId="77777777" w:rsidR="00323D51" w:rsidRPr="00A02D4E" w:rsidRDefault="00323D51" w:rsidP="008B7A30">
            <w:pPr>
              <w:jc w:val="center"/>
              <w:rPr>
                <w:rFonts w:ascii="Verdana" w:hAnsi="Verdana"/>
                <w:b/>
                <w:bCs/>
                <w:sz w:val="22"/>
                <w:szCs w:val="22"/>
              </w:rPr>
            </w:pPr>
            <w:r w:rsidRPr="00A02D4E">
              <w:rPr>
                <w:rFonts w:ascii="Verdana" w:hAnsi="Verdana"/>
                <w:b/>
                <w:bCs/>
                <w:sz w:val="22"/>
                <w:szCs w:val="22"/>
              </w:rPr>
              <w:t>j</w:t>
            </w:r>
          </w:p>
        </w:tc>
      </w:tr>
      <w:tr w:rsidR="00323D51" w:rsidRPr="00A02D4E" w14:paraId="20896F99" w14:textId="77777777" w:rsidTr="008B7A30">
        <w:tc>
          <w:tcPr>
            <w:tcW w:w="4438" w:type="dxa"/>
            <w:vAlign w:val="center"/>
          </w:tcPr>
          <w:p w14:paraId="6D42EF0A" w14:textId="4F506DCC" w:rsidR="00323D51" w:rsidRPr="00A02D4E" w:rsidRDefault="00E91E8E" w:rsidP="008B7A30">
            <w:pPr>
              <w:pStyle w:val="ListParagraph"/>
              <w:numPr>
                <w:ilvl w:val="0"/>
                <w:numId w:val="2"/>
              </w:numPr>
              <w:spacing w:after="0" w:line="240" w:lineRule="auto"/>
              <w:ind w:left="0" w:hanging="346"/>
              <w:rPr>
                <w:rFonts w:ascii="Verdana" w:hAnsi="Verdana"/>
              </w:rPr>
            </w:pPr>
            <w:r>
              <w:t>what strategy is about</w:t>
            </w:r>
          </w:p>
        </w:tc>
        <w:tc>
          <w:tcPr>
            <w:tcW w:w="540" w:type="dxa"/>
            <w:vAlign w:val="center"/>
          </w:tcPr>
          <w:p w14:paraId="3BD94B92" w14:textId="77777777" w:rsidR="00323D51" w:rsidRPr="009267C5" w:rsidRDefault="00323D51" w:rsidP="009267C5">
            <w:pPr>
              <w:pStyle w:val="ListParagraph"/>
              <w:numPr>
                <w:ilvl w:val="0"/>
                <w:numId w:val="5"/>
              </w:numPr>
              <w:jc w:val="right"/>
              <w:rPr>
                <w:rFonts w:ascii="Verdana" w:hAnsi="Verdana"/>
              </w:rPr>
            </w:pPr>
          </w:p>
        </w:tc>
        <w:tc>
          <w:tcPr>
            <w:tcW w:w="540" w:type="dxa"/>
            <w:vAlign w:val="center"/>
          </w:tcPr>
          <w:p w14:paraId="1A34F10A" w14:textId="5C2B5C6E" w:rsidR="00323D51" w:rsidRPr="009267C5" w:rsidRDefault="009267C5" w:rsidP="009267C5">
            <w:pPr>
              <w:pStyle w:val="ListParagraph"/>
              <w:numPr>
                <w:ilvl w:val="0"/>
                <w:numId w:val="5"/>
              </w:numPr>
              <w:jc w:val="right"/>
              <w:rPr>
                <w:rFonts w:ascii="Verdana" w:hAnsi="Verdana"/>
                <w:lang w:bidi="ar-BH"/>
              </w:rPr>
            </w:pPr>
            <w:r>
              <w:rPr>
                <w:rFonts w:ascii="Verdana" w:hAnsi="Verdana"/>
                <w:lang w:bidi="ar-BH"/>
              </w:rPr>
              <w:t>X</w:t>
            </w:r>
          </w:p>
        </w:tc>
        <w:tc>
          <w:tcPr>
            <w:tcW w:w="540" w:type="dxa"/>
            <w:vAlign w:val="center"/>
          </w:tcPr>
          <w:p w14:paraId="7C0FCDAB" w14:textId="4ACAABBD" w:rsidR="00323D51" w:rsidRPr="00A02D4E" w:rsidRDefault="009267C5" w:rsidP="009267C5">
            <w:pPr>
              <w:jc w:val="right"/>
              <w:rPr>
                <w:rFonts w:ascii="Verdana" w:hAnsi="Verdana"/>
                <w:sz w:val="22"/>
                <w:szCs w:val="22"/>
                <w:lang w:bidi="ar-BH"/>
              </w:rPr>
            </w:pPr>
            <w:r>
              <w:rPr>
                <w:rFonts w:ascii="Verdana" w:hAnsi="Verdana"/>
                <w:sz w:val="22"/>
                <w:szCs w:val="22"/>
                <w:lang w:bidi="ar-BH"/>
              </w:rPr>
              <w:t>X</w:t>
            </w:r>
          </w:p>
        </w:tc>
        <w:tc>
          <w:tcPr>
            <w:tcW w:w="517" w:type="dxa"/>
            <w:vAlign w:val="center"/>
          </w:tcPr>
          <w:p w14:paraId="05520C71" w14:textId="77777777" w:rsidR="00323D51" w:rsidRPr="00A02D4E" w:rsidRDefault="00323D51" w:rsidP="008B7A30">
            <w:pPr>
              <w:jc w:val="center"/>
              <w:rPr>
                <w:rFonts w:ascii="Verdana" w:hAnsi="Verdana"/>
                <w:sz w:val="22"/>
                <w:szCs w:val="22"/>
                <w:lang w:bidi="ar-BH"/>
              </w:rPr>
            </w:pPr>
          </w:p>
        </w:tc>
        <w:tc>
          <w:tcPr>
            <w:tcW w:w="563" w:type="dxa"/>
            <w:vAlign w:val="center"/>
          </w:tcPr>
          <w:p w14:paraId="37B3ED25" w14:textId="77777777" w:rsidR="00323D51" w:rsidRPr="00A02D4E" w:rsidRDefault="00323D51" w:rsidP="008B7A30">
            <w:pPr>
              <w:jc w:val="center"/>
              <w:rPr>
                <w:rFonts w:ascii="Verdana" w:hAnsi="Verdana"/>
                <w:sz w:val="22"/>
                <w:szCs w:val="22"/>
                <w:lang w:bidi="ar-BH"/>
              </w:rPr>
            </w:pPr>
          </w:p>
        </w:tc>
        <w:tc>
          <w:tcPr>
            <w:tcW w:w="540" w:type="dxa"/>
            <w:vAlign w:val="center"/>
          </w:tcPr>
          <w:p w14:paraId="0C9D70B9" w14:textId="77777777" w:rsidR="00323D51" w:rsidRPr="00A02D4E" w:rsidRDefault="00323D51" w:rsidP="008B7A30">
            <w:pPr>
              <w:jc w:val="center"/>
              <w:rPr>
                <w:rFonts w:ascii="Verdana" w:hAnsi="Verdana"/>
                <w:sz w:val="22"/>
                <w:szCs w:val="22"/>
                <w:lang w:bidi="ar-BH"/>
              </w:rPr>
            </w:pPr>
          </w:p>
        </w:tc>
        <w:tc>
          <w:tcPr>
            <w:tcW w:w="540" w:type="dxa"/>
            <w:vAlign w:val="center"/>
          </w:tcPr>
          <w:p w14:paraId="0EFA193D" w14:textId="77777777" w:rsidR="00323D51" w:rsidRPr="00A02D4E" w:rsidRDefault="00323D51" w:rsidP="008B7A30">
            <w:pPr>
              <w:jc w:val="center"/>
              <w:rPr>
                <w:rFonts w:ascii="Verdana" w:hAnsi="Verdana"/>
                <w:sz w:val="22"/>
                <w:szCs w:val="22"/>
                <w:lang w:bidi="ar-BH"/>
              </w:rPr>
            </w:pPr>
          </w:p>
        </w:tc>
        <w:tc>
          <w:tcPr>
            <w:tcW w:w="540" w:type="dxa"/>
            <w:vAlign w:val="center"/>
          </w:tcPr>
          <w:p w14:paraId="2BA6FD32" w14:textId="77777777" w:rsidR="00323D51" w:rsidRPr="00A02D4E" w:rsidRDefault="00323D51" w:rsidP="008B7A30">
            <w:pPr>
              <w:jc w:val="center"/>
              <w:rPr>
                <w:rFonts w:ascii="Verdana" w:hAnsi="Verdana"/>
                <w:sz w:val="22"/>
                <w:szCs w:val="22"/>
                <w:lang w:bidi="ar-BH"/>
              </w:rPr>
            </w:pPr>
          </w:p>
        </w:tc>
        <w:tc>
          <w:tcPr>
            <w:tcW w:w="540" w:type="dxa"/>
            <w:vAlign w:val="center"/>
          </w:tcPr>
          <w:p w14:paraId="404C3E4E" w14:textId="77777777" w:rsidR="00323D51" w:rsidRPr="00A02D4E" w:rsidRDefault="00323D51" w:rsidP="008B7A30">
            <w:pPr>
              <w:jc w:val="center"/>
              <w:rPr>
                <w:rFonts w:ascii="Verdana" w:hAnsi="Verdana"/>
                <w:sz w:val="22"/>
                <w:szCs w:val="22"/>
                <w:lang w:bidi="ar-BH"/>
              </w:rPr>
            </w:pPr>
          </w:p>
        </w:tc>
        <w:tc>
          <w:tcPr>
            <w:tcW w:w="867" w:type="dxa"/>
            <w:vAlign w:val="center"/>
          </w:tcPr>
          <w:p w14:paraId="47FF19B1" w14:textId="77777777" w:rsidR="00323D51" w:rsidRPr="00A02D4E" w:rsidRDefault="00323D51" w:rsidP="008B7A30">
            <w:pPr>
              <w:jc w:val="center"/>
              <w:rPr>
                <w:rFonts w:ascii="Verdana" w:hAnsi="Verdana"/>
                <w:sz w:val="22"/>
                <w:szCs w:val="22"/>
                <w:lang w:bidi="ar-BH"/>
              </w:rPr>
            </w:pPr>
          </w:p>
        </w:tc>
      </w:tr>
      <w:tr w:rsidR="00323D51" w:rsidRPr="00A02D4E" w14:paraId="09066D08" w14:textId="77777777" w:rsidTr="008B7A30">
        <w:tc>
          <w:tcPr>
            <w:tcW w:w="4438" w:type="dxa"/>
            <w:vAlign w:val="center"/>
          </w:tcPr>
          <w:p w14:paraId="538B0152" w14:textId="2BF4C8CD" w:rsidR="00323D51" w:rsidRPr="00A02D4E" w:rsidRDefault="009267C5" w:rsidP="009267C5">
            <w:pPr>
              <w:pStyle w:val="ListParagraph"/>
              <w:numPr>
                <w:ilvl w:val="0"/>
                <w:numId w:val="2"/>
              </w:numPr>
              <w:spacing w:after="0" w:line="240" w:lineRule="auto"/>
              <w:ind w:left="0" w:hanging="346"/>
              <w:rPr>
                <w:rFonts w:ascii="Verdana" w:hAnsi="Verdana"/>
              </w:rPr>
            </w:pPr>
            <w:r>
              <w:t>Industry Analysis</w:t>
            </w:r>
          </w:p>
        </w:tc>
        <w:tc>
          <w:tcPr>
            <w:tcW w:w="540" w:type="dxa"/>
            <w:vAlign w:val="center"/>
          </w:tcPr>
          <w:p w14:paraId="16BE7E3C" w14:textId="77777777" w:rsidR="00323D51" w:rsidRPr="00A02D4E" w:rsidRDefault="00323D51" w:rsidP="008B7A30">
            <w:pPr>
              <w:jc w:val="center"/>
              <w:rPr>
                <w:rFonts w:ascii="Verdana" w:hAnsi="Verdana"/>
                <w:b/>
                <w:bCs/>
                <w:color w:val="FF0000"/>
                <w:sz w:val="22"/>
                <w:szCs w:val="22"/>
              </w:rPr>
            </w:pPr>
          </w:p>
        </w:tc>
        <w:tc>
          <w:tcPr>
            <w:tcW w:w="540" w:type="dxa"/>
            <w:vAlign w:val="center"/>
          </w:tcPr>
          <w:p w14:paraId="24FD764D" w14:textId="77777777" w:rsidR="00323D51" w:rsidRPr="00A02D4E" w:rsidRDefault="00323D51" w:rsidP="008B7A30">
            <w:pPr>
              <w:jc w:val="center"/>
              <w:rPr>
                <w:rFonts w:ascii="Verdana" w:hAnsi="Verdana"/>
                <w:sz w:val="22"/>
                <w:szCs w:val="22"/>
                <w:lang w:bidi="ar-BH"/>
              </w:rPr>
            </w:pPr>
          </w:p>
        </w:tc>
        <w:tc>
          <w:tcPr>
            <w:tcW w:w="540" w:type="dxa"/>
            <w:vAlign w:val="center"/>
          </w:tcPr>
          <w:p w14:paraId="2AB02BC9" w14:textId="77777777" w:rsidR="00323D51" w:rsidRPr="00A02D4E" w:rsidRDefault="00323D51" w:rsidP="008B7A30">
            <w:pPr>
              <w:jc w:val="center"/>
              <w:rPr>
                <w:rFonts w:ascii="Verdana" w:hAnsi="Verdana"/>
                <w:sz w:val="22"/>
                <w:szCs w:val="22"/>
                <w:lang w:bidi="ar-BH"/>
              </w:rPr>
            </w:pPr>
          </w:p>
        </w:tc>
        <w:tc>
          <w:tcPr>
            <w:tcW w:w="517" w:type="dxa"/>
            <w:vAlign w:val="center"/>
          </w:tcPr>
          <w:p w14:paraId="438C8042" w14:textId="77777777" w:rsidR="00323D51" w:rsidRPr="009267C5" w:rsidRDefault="00323D51" w:rsidP="009267C5">
            <w:pPr>
              <w:pStyle w:val="ListParagraph"/>
              <w:numPr>
                <w:ilvl w:val="0"/>
                <w:numId w:val="5"/>
              </w:numPr>
              <w:jc w:val="center"/>
              <w:rPr>
                <w:rFonts w:ascii="Verdana" w:hAnsi="Verdana"/>
                <w:lang w:bidi="ar-BH"/>
              </w:rPr>
            </w:pPr>
          </w:p>
        </w:tc>
        <w:tc>
          <w:tcPr>
            <w:tcW w:w="563" w:type="dxa"/>
            <w:vAlign w:val="center"/>
          </w:tcPr>
          <w:p w14:paraId="00212D56" w14:textId="77777777" w:rsidR="00323D51" w:rsidRPr="00A02D4E" w:rsidRDefault="00323D51" w:rsidP="008B7A30">
            <w:pPr>
              <w:jc w:val="center"/>
              <w:rPr>
                <w:rFonts w:ascii="Verdana" w:hAnsi="Verdana"/>
                <w:sz w:val="22"/>
                <w:szCs w:val="22"/>
                <w:lang w:bidi="ar-BH"/>
              </w:rPr>
            </w:pPr>
          </w:p>
        </w:tc>
        <w:tc>
          <w:tcPr>
            <w:tcW w:w="540" w:type="dxa"/>
            <w:vAlign w:val="center"/>
          </w:tcPr>
          <w:p w14:paraId="13D4E90D" w14:textId="77777777" w:rsidR="00323D51" w:rsidRPr="00A02D4E" w:rsidRDefault="00323D51" w:rsidP="008B7A30">
            <w:pPr>
              <w:jc w:val="center"/>
              <w:rPr>
                <w:rFonts w:ascii="Verdana" w:hAnsi="Verdana"/>
                <w:sz w:val="22"/>
                <w:szCs w:val="22"/>
                <w:lang w:bidi="ar-BH"/>
              </w:rPr>
            </w:pPr>
          </w:p>
        </w:tc>
        <w:tc>
          <w:tcPr>
            <w:tcW w:w="540" w:type="dxa"/>
            <w:vAlign w:val="center"/>
          </w:tcPr>
          <w:p w14:paraId="69FD6306" w14:textId="77777777" w:rsidR="00323D51" w:rsidRPr="00A02D4E" w:rsidRDefault="00323D51" w:rsidP="008B7A30">
            <w:pPr>
              <w:jc w:val="center"/>
              <w:rPr>
                <w:rFonts w:ascii="Verdana" w:hAnsi="Verdana"/>
                <w:sz w:val="22"/>
                <w:szCs w:val="22"/>
                <w:lang w:bidi="ar-BH"/>
              </w:rPr>
            </w:pPr>
          </w:p>
        </w:tc>
        <w:tc>
          <w:tcPr>
            <w:tcW w:w="540" w:type="dxa"/>
            <w:vAlign w:val="center"/>
          </w:tcPr>
          <w:p w14:paraId="38CCDA71" w14:textId="77777777" w:rsidR="00323D51" w:rsidRPr="00A02D4E" w:rsidRDefault="00323D51" w:rsidP="008B7A30">
            <w:pPr>
              <w:jc w:val="center"/>
              <w:rPr>
                <w:rFonts w:ascii="Verdana" w:hAnsi="Verdana"/>
                <w:sz w:val="22"/>
                <w:szCs w:val="22"/>
                <w:lang w:bidi="ar-BH"/>
              </w:rPr>
            </w:pPr>
          </w:p>
        </w:tc>
        <w:tc>
          <w:tcPr>
            <w:tcW w:w="540" w:type="dxa"/>
            <w:vAlign w:val="center"/>
          </w:tcPr>
          <w:p w14:paraId="25E4F75F" w14:textId="77777777" w:rsidR="00323D51" w:rsidRPr="00A02D4E" w:rsidRDefault="00323D51" w:rsidP="008B7A30">
            <w:pPr>
              <w:jc w:val="center"/>
              <w:rPr>
                <w:rFonts w:ascii="Verdana" w:hAnsi="Verdana"/>
                <w:sz w:val="22"/>
                <w:szCs w:val="22"/>
                <w:lang w:bidi="ar-BH"/>
              </w:rPr>
            </w:pPr>
          </w:p>
        </w:tc>
        <w:tc>
          <w:tcPr>
            <w:tcW w:w="867" w:type="dxa"/>
            <w:vAlign w:val="center"/>
          </w:tcPr>
          <w:p w14:paraId="5BF2B494" w14:textId="77777777" w:rsidR="00323D51" w:rsidRPr="00A02D4E" w:rsidRDefault="00323D51" w:rsidP="008B7A30">
            <w:pPr>
              <w:jc w:val="center"/>
              <w:rPr>
                <w:rFonts w:ascii="Verdana" w:hAnsi="Verdana"/>
                <w:sz w:val="22"/>
                <w:szCs w:val="22"/>
                <w:lang w:bidi="ar-BH"/>
              </w:rPr>
            </w:pPr>
          </w:p>
        </w:tc>
      </w:tr>
      <w:tr w:rsidR="00323D51" w:rsidRPr="00A02D4E" w14:paraId="1A2E1B85" w14:textId="77777777" w:rsidTr="008B7A30">
        <w:tc>
          <w:tcPr>
            <w:tcW w:w="4438" w:type="dxa"/>
            <w:vAlign w:val="center"/>
          </w:tcPr>
          <w:p w14:paraId="56918886" w14:textId="113436BD" w:rsidR="00323D51" w:rsidRPr="00A02D4E" w:rsidRDefault="009267C5" w:rsidP="008B7A30">
            <w:pPr>
              <w:pStyle w:val="ListParagraph"/>
              <w:numPr>
                <w:ilvl w:val="0"/>
                <w:numId w:val="2"/>
              </w:numPr>
              <w:spacing w:after="0" w:line="240" w:lineRule="auto"/>
              <w:ind w:left="0" w:hanging="346"/>
              <w:rPr>
                <w:rFonts w:ascii="Verdana" w:hAnsi="Verdana"/>
              </w:rPr>
            </w:pPr>
            <w:r>
              <w:t>Resources and Capabilities: Opportunities or Constraints</w:t>
            </w:r>
          </w:p>
        </w:tc>
        <w:tc>
          <w:tcPr>
            <w:tcW w:w="540" w:type="dxa"/>
            <w:vAlign w:val="center"/>
          </w:tcPr>
          <w:p w14:paraId="282F547F" w14:textId="335F4AFA" w:rsidR="00323D51" w:rsidRPr="00A02D4E" w:rsidRDefault="009267C5" w:rsidP="008B7A30">
            <w:pPr>
              <w:rPr>
                <w:rFonts w:ascii="Verdana" w:hAnsi="Verdana"/>
                <w:b/>
                <w:bCs/>
                <w:color w:val="FF0000"/>
                <w:sz w:val="22"/>
                <w:szCs w:val="22"/>
              </w:rPr>
            </w:pPr>
            <w:r>
              <w:rPr>
                <w:rFonts w:ascii="Verdana" w:hAnsi="Verdana"/>
                <w:b/>
                <w:bCs/>
                <w:color w:val="FF0000"/>
                <w:sz w:val="22"/>
                <w:szCs w:val="22"/>
              </w:rPr>
              <w:t>X</w:t>
            </w:r>
          </w:p>
        </w:tc>
        <w:tc>
          <w:tcPr>
            <w:tcW w:w="540" w:type="dxa"/>
            <w:vAlign w:val="center"/>
          </w:tcPr>
          <w:p w14:paraId="3AC9617B" w14:textId="77777777" w:rsidR="00323D51" w:rsidRPr="00A02D4E" w:rsidRDefault="00323D51" w:rsidP="008B7A30">
            <w:pPr>
              <w:jc w:val="center"/>
              <w:rPr>
                <w:rFonts w:ascii="Verdana" w:hAnsi="Verdana"/>
                <w:sz w:val="22"/>
                <w:szCs w:val="22"/>
                <w:lang w:bidi="ar-BH"/>
              </w:rPr>
            </w:pPr>
          </w:p>
        </w:tc>
        <w:tc>
          <w:tcPr>
            <w:tcW w:w="540" w:type="dxa"/>
            <w:vAlign w:val="center"/>
          </w:tcPr>
          <w:p w14:paraId="5AAD8140" w14:textId="77777777" w:rsidR="00323D51" w:rsidRPr="00A02D4E" w:rsidRDefault="00323D51" w:rsidP="008B7A30">
            <w:pPr>
              <w:jc w:val="center"/>
              <w:rPr>
                <w:rFonts w:ascii="Verdana" w:hAnsi="Verdana"/>
                <w:sz w:val="22"/>
                <w:szCs w:val="22"/>
                <w:lang w:bidi="ar-BH"/>
              </w:rPr>
            </w:pPr>
          </w:p>
        </w:tc>
        <w:tc>
          <w:tcPr>
            <w:tcW w:w="517" w:type="dxa"/>
            <w:vAlign w:val="center"/>
          </w:tcPr>
          <w:p w14:paraId="4D445EB9" w14:textId="69CC2EC3" w:rsidR="00323D51" w:rsidRPr="00A02D4E" w:rsidRDefault="009267C5" w:rsidP="008B7A30">
            <w:pPr>
              <w:jc w:val="center"/>
              <w:rPr>
                <w:rFonts w:ascii="Verdana" w:hAnsi="Verdana"/>
                <w:sz w:val="22"/>
                <w:szCs w:val="22"/>
                <w:lang w:bidi="ar-BH"/>
              </w:rPr>
            </w:pPr>
            <w:r>
              <w:rPr>
                <w:rFonts w:ascii="Verdana" w:hAnsi="Verdana"/>
                <w:sz w:val="22"/>
                <w:szCs w:val="22"/>
                <w:lang w:bidi="ar-BH"/>
              </w:rPr>
              <w:t>X</w:t>
            </w:r>
          </w:p>
        </w:tc>
        <w:tc>
          <w:tcPr>
            <w:tcW w:w="563" w:type="dxa"/>
            <w:vAlign w:val="center"/>
          </w:tcPr>
          <w:p w14:paraId="52F2BD51" w14:textId="77777777" w:rsidR="00323D51" w:rsidRPr="00A02D4E" w:rsidRDefault="00323D51" w:rsidP="008B7A30">
            <w:pPr>
              <w:jc w:val="center"/>
              <w:rPr>
                <w:rFonts w:ascii="Verdana" w:hAnsi="Verdana"/>
                <w:sz w:val="22"/>
                <w:szCs w:val="22"/>
                <w:lang w:bidi="ar-BH"/>
              </w:rPr>
            </w:pPr>
          </w:p>
        </w:tc>
        <w:tc>
          <w:tcPr>
            <w:tcW w:w="540" w:type="dxa"/>
            <w:vAlign w:val="center"/>
          </w:tcPr>
          <w:p w14:paraId="4555ABA9" w14:textId="77777777" w:rsidR="00323D51" w:rsidRPr="00A02D4E" w:rsidRDefault="00323D51" w:rsidP="008B7A30">
            <w:pPr>
              <w:jc w:val="center"/>
              <w:rPr>
                <w:rFonts w:ascii="Verdana" w:hAnsi="Verdana"/>
                <w:sz w:val="22"/>
                <w:szCs w:val="22"/>
                <w:lang w:bidi="ar-BH"/>
              </w:rPr>
            </w:pPr>
          </w:p>
        </w:tc>
        <w:tc>
          <w:tcPr>
            <w:tcW w:w="540" w:type="dxa"/>
            <w:vAlign w:val="center"/>
          </w:tcPr>
          <w:p w14:paraId="02A74711" w14:textId="77777777" w:rsidR="00323D51" w:rsidRPr="00A02D4E" w:rsidRDefault="00323D51" w:rsidP="008B7A30">
            <w:pPr>
              <w:jc w:val="center"/>
              <w:rPr>
                <w:rFonts w:ascii="Verdana" w:hAnsi="Verdana"/>
                <w:sz w:val="22"/>
                <w:szCs w:val="22"/>
                <w:lang w:bidi="ar-BH"/>
              </w:rPr>
            </w:pPr>
          </w:p>
        </w:tc>
        <w:tc>
          <w:tcPr>
            <w:tcW w:w="540" w:type="dxa"/>
            <w:vAlign w:val="center"/>
          </w:tcPr>
          <w:p w14:paraId="665E1464" w14:textId="592AD5CA" w:rsidR="00323D51" w:rsidRPr="00A02D4E" w:rsidRDefault="009267C5" w:rsidP="008B7A30">
            <w:pPr>
              <w:jc w:val="center"/>
              <w:rPr>
                <w:rFonts w:ascii="Verdana" w:hAnsi="Verdana"/>
                <w:sz w:val="22"/>
                <w:szCs w:val="22"/>
                <w:lang w:bidi="ar-BH"/>
              </w:rPr>
            </w:pPr>
            <w:r>
              <w:rPr>
                <w:rFonts w:ascii="Verdana" w:hAnsi="Verdana"/>
                <w:sz w:val="22"/>
                <w:szCs w:val="22"/>
                <w:lang w:bidi="ar-BH"/>
              </w:rPr>
              <w:t>X</w:t>
            </w:r>
          </w:p>
        </w:tc>
        <w:tc>
          <w:tcPr>
            <w:tcW w:w="540" w:type="dxa"/>
            <w:vAlign w:val="center"/>
          </w:tcPr>
          <w:p w14:paraId="42412988" w14:textId="77777777" w:rsidR="00323D51" w:rsidRPr="00A02D4E" w:rsidRDefault="00323D51" w:rsidP="008B7A30">
            <w:pPr>
              <w:jc w:val="center"/>
              <w:rPr>
                <w:rFonts w:ascii="Verdana" w:hAnsi="Verdana"/>
                <w:sz w:val="22"/>
                <w:szCs w:val="22"/>
                <w:lang w:bidi="ar-BH"/>
              </w:rPr>
            </w:pPr>
          </w:p>
        </w:tc>
        <w:tc>
          <w:tcPr>
            <w:tcW w:w="867" w:type="dxa"/>
            <w:vAlign w:val="center"/>
          </w:tcPr>
          <w:p w14:paraId="58E311C8" w14:textId="77777777" w:rsidR="00323D51" w:rsidRPr="00A02D4E" w:rsidRDefault="00323D51" w:rsidP="008B7A30">
            <w:pPr>
              <w:jc w:val="center"/>
              <w:rPr>
                <w:rFonts w:ascii="Verdana" w:hAnsi="Verdana"/>
                <w:sz w:val="22"/>
                <w:szCs w:val="22"/>
                <w:lang w:bidi="ar-BH"/>
              </w:rPr>
            </w:pPr>
          </w:p>
        </w:tc>
      </w:tr>
      <w:tr w:rsidR="00323D51" w:rsidRPr="00A02D4E" w14:paraId="058064A6" w14:textId="77777777" w:rsidTr="008B7A30">
        <w:tc>
          <w:tcPr>
            <w:tcW w:w="4438" w:type="dxa"/>
            <w:vAlign w:val="center"/>
          </w:tcPr>
          <w:p w14:paraId="75E28C70" w14:textId="7EE6FD7C" w:rsidR="00323D51" w:rsidRPr="00A02D4E" w:rsidRDefault="009267C5" w:rsidP="008B7A30">
            <w:pPr>
              <w:pStyle w:val="ListParagraph"/>
              <w:numPr>
                <w:ilvl w:val="0"/>
                <w:numId w:val="2"/>
              </w:numPr>
              <w:spacing w:after="0" w:line="240" w:lineRule="auto"/>
              <w:ind w:left="0"/>
              <w:rPr>
                <w:rFonts w:ascii="Verdana" w:hAnsi="Verdana"/>
              </w:rPr>
            </w:pPr>
            <w:r>
              <w:t>Strategic Implementation,</w:t>
            </w:r>
          </w:p>
        </w:tc>
        <w:tc>
          <w:tcPr>
            <w:tcW w:w="540" w:type="dxa"/>
            <w:vAlign w:val="center"/>
          </w:tcPr>
          <w:p w14:paraId="0F329DB3" w14:textId="7088F65B" w:rsidR="00323D51" w:rsidRPr="00A02D4E" w:rsidRDefault="009267C5" w:rsidP="008B7A30">
            <w:pPr>
              <w:jc w:val="center"/>
              <w:rPr>
                <w:rFonts w:ascii="Verdana" w:hAnsi="Verdana"/>
                <w:b/>
                <w:bCs/>
                <w:color w:val="FF0000"/>
                <w:sz w:val="22"/>
                <w:szCs w:val="22"/>
              </w:rPr>
            </w:pPr>
            <w:r>
              <w:rPr>
                <w:rFonts w:ascii="Verdana" w:hAnsi="Verdana"/>
                <w:b/>
                <w:bCs/>
                <w:color w:val="FF0000"/>
                <w:sz w:val="22"/>
                <w:szCs w:val="22"/>
              </w:rPr>
              <w:t>X</w:t>
            </w:r>
          </w:p>
        </w:tc>
        <w:tc>
          <w:tcPr>
            <w:tcW w:w="540" w:type="dxa"/>
            <w:vAlign w:val="center"/>
          </w:tcPr>
          <w:p w14:paraId="23D89CFE" w14:textId="5B589640" w:rsidR="00323D51" w:rsidRPr="00A02D4E" w:rsidRDefault="009267C5" w:rsidP="008B7A30">
            <w:pPr>
              <w:jc w:val="center"/>
              <w:rPr>
                <w:rFonts w:ascii="Verdana" w:hAnsi="Verdana"/>
                <w:sz w:val="22"/>
                <w:szCs w:val="22"/>
                <w:lang w:bidi="ar-BH"/>
              </w:rPr>
            </w:pPr>
            <w:r>
              <w:rPr>
                <w:rFonts w:ascii="Verdana" w:hAnsi="Verdana"/>
                <w:sz w:val="22"/>
                <w:szCs w:val="22"/>
                <w:lang w:bidi="ar-BH"/>
              </w:rPr>
              <w:t>X</w:t>
            </w:r>
          </w:p>
        </w:tc>
        <w:tc>
          <w:tcPr>
            <w:tcW w:w="540" w:type="dxa"/>
            <w:vAlign w:val="center"/>
          </w:tcPr>
          <w:p w14:paraId="480B8242" w14:textId="77777777" w:rsidR="00323D51" w:rsidRPr="00A02D4E" w:rsidRDefault="00323D51" w:rsidP="008B7A30">
            <w:pPr>
              <w:jc w:val="center"/>
              <w:rPr>
                <w:rFonts w:ascii="Verdana" w:hAnsi="Verdana"/>
                <w:sz w:val="22"/>
                <w:szCs w:val="22"/>
                <w:lang w:bidi="ar-BH"/>
              </w:rPr>
            </w:pPr>
          </w:p>
        </w:tc>
        <w:tc>
          <w:tcPr>
            <w:tcW w:w="517" w:type="dxa"/>
            <w:vAlign w:val="center"/>
          </w:tcPr>
          <w:p w14:paraId="7C90EA7A" w14:textId="77777777" w:rsidR="00323D51" w:rsidRPr="00A02D4E" w:rsidRDefault="00323D51" w:rsidP="008B7A30">
            <w:pPr>
              <w:jc w:val="center"/>
              <w:rPr>
                <w:rFonts w:ascii="Verdana" w:hAnsi="Verdana"/>
                <w:sz w:val="22"/>
                <w:szCs w:val="22"/>
                <w:lang w:bidi="ar-BH"/>
              </w:rPr>
            </w:pPr>
          </w:p>
        </w:tc>
        <w:tc>
          <w:tcPr>
            <w:tcW w:w="563" w:type="dxa"/>
            <w:vAlign w:val="center"/>
          </w:tcPr>
          <w:p w14:paraId="5E80359E" w14:textId="515FEA7B" w:rsidR="00323D51" w:rsidRPr="00A02D4E" w:rsidRDefault="009267C5" w:rsidP="008B7A30">
            <w:pPr>
              <w:jc w:val="center"/>
              <w:rPr>
                <w:rFonts w:ascii="Verdana" w:hAnsi="Verdana"/>
                <w:sz w:val="22"/>
                <w:szCs w:val="22"/>
                <w:lang w:bidi="ar-BH"/>
              </w:rPr>
            </w:pPr>
            <w:r>
              <w:rPr>
                <w:rFonts w:ascii="Verdana" w:hAnsi="Verdana"/>
                <w:sz w:val="22"/>
                <w:szCs w:val="22"/>
                <w:lang w:bidi="ar-BH"/>
              </w:rPr>
              <w:t>X</w:t>
            </w:r>
          </w:p>
        </w:tc>
        <w:tc>
          <w:tcPr>
            <w:tcW w:w="540" w:type="dxa"/>
            <w:vAlign w:val="center"/>
          </w:tcPr>
          <w:p w14:paraId="7795CC6E" w14:textId="77777777" w:rsidR="00323D51" w:rsidRPr="00A02D4E" w:rsidRDefault="00323D51" w:rsidP="008B7A30">
            <w:pPr>
              <w:jc w:val="center"/>
              <w:rPr>
                <w:rFonts w:ascii="Verdana" w:hAnsi="Verdana"/>
                <w:sz w:val="22"/>
                <w:szCs w:val="22"/>
                <w:lang w:bidi="ar-BH"/>
              </w:rPr>
            </w:pPr>
          </w:p>
        </w:tc>
        <w:tc>
          <w:tcPr>
            <w:tcW w:w="540" w:type="dxa"/>
            <w:vAlign w:val="center"/>
          </w:tcPr>
          <w:p w14:paraId="48D09697" w14:textId="77777777" w:rsidR="00323D51" w:rsidRPr="00A02D4E" w:rsidRDefault="00323D51" w:rsidP="008B7A30">
            <w:pPr>
              <w:jc w:val="center"/>
              <w:rPr>
                <w:rFonts w:ascii="Verdana" w:hAnsi="Verdana"/>
                <w:sz w:val="22"/>
                <w:szCs w:val="22"/>
                <w:lang w:bidi="ar-BH"/>
              </w:rPr>
            </w:pPr>
          </w:p>
        </w:tc>
        <w:tc>
          <w:tcPr>
            <w:tcW w:w="540" w:type="dxa"/>
            <w:vAlign w:val="center"/>
          </w:tcPr>
          <w:p w14:paraId="052DF7CD" w14:textId="77777777" w:rsidR="00323D51" w:rsidRPr="00A02D4E" w:rsidRDefault="00323D51" w:rsidP="008B7A30">
            <w:pPr>
              <w:jc w:val="center"/>
              <w:rPr>
                <w:rFonts w:ascii="Verdana" w:hAnsi="Verdana"/>
                <w:sz w:val="22"/>
                <w:szCs w:val="22"/>
                <w:lang w:bidi="ar-BH"/>
              </w:rPr>
            </w:pPr>
          </w:p>
        </w:tc>
        <w:tc>
          <w:tcPr>
            <w:tcW w:w="540" w:type="dxa"/>
            <w:vAlign w:val="center"/>
          </w:tcPr>
          <w:p w14:paraId="4F8817E3" w14:textId="77777777" w:rsidR="00323D51" w:rsidRPr="00A02D4E" w:rsidRDefault="00323D51" w:rsidP="008B7A30">
            <w:pPr>
              <w:jc w:val="center"/>
              <w:rPr>
                <w:rFonts w:ascii="Verdana" w:hAnsi="Verdana"/>
                <w:sz w:val="22"/>
                <w:szCs w:val="22"/>
                <w:lang w:bidi="ar-BH"/>
              </w:rPr>
            </w:pPr>
          </w:p>
        </w:tc>
        <w:tc>
          <w:tcPr>
            <w:tcW w:w="867" w:type="dxa"/>
            <w:vAlign w:val="center"/>
          </w:tcPr>
          <w:p w14:paraId="330943F2" w14:textId="77777777" w:rsidR="00323D51" w:rsidRPr="00A02D4E" w:rsidRDefault="00323D51" w:rsidP="008B7A30">
            <w:pPr>
              <w:jc w:val="center"/>
              <w:rPr>
                <w:rFonts w:ascii="Verdana" w:hAnsi="Verdana"/>
                <w:sz w:val="22"/>
                <w:szCs w:val="22"/>
                <w:lang w:bidi="ar-BH"/>
              </w:rPr>
            </w:pPr>
          </w:p>
        </w:tc>
      </w:tr>
      <w:tr w:rsidR="00323D51" w:rsidRPr="00A02D4E" w14:paraId="6CF3781B" w14:textId="77777777" w:rsidTr="008B7A30">
        <w:tc>
          <w:tcPr>
            <w:tcW w:w="4438" w:type="dxa"/>
            <w:vAlign w:val="center"/>
          </w:tcPr>
          <w:p w14:paraId="29A1DD98" w14:textId="697FE2C5" w:rsidR="00323D51" w:rsidRPr="00A02D4E" w:rsidRDefault="009267C5" w:rsidP="00323D51">
            <w:pPr>
              <w:rPr>
                <w:rFonts w:ascii="Verdana" w:hAnsi="Verdana"/>
                <w:sz w:val="22"/>
                <w:szCs w:val="22"/>
              </w:rPr>
            </w:pPr>
            <w:r>
              <w:t>Corporate Strategy</w:t>
            </w:r>
          </w:p>
        </w:tc>
        <w:tc>
          <w:tcPr>
            <w:tcW w:w="540" w:type="dxa"/>
            <w:vAlign w:val="center"/>
          </w:tcPr>
          <w:p w14:paraId="41BEC6EB" w14:textId="77777777" w:rsidR="00323D51" w:rsidRPr="00A02D4E" w:rsidRDefault="00323D51" w:rsidP="008B7A30">
            <w:pPr>
              <w:jc w:val="center"/>
              <w:rPr>
                <w:rFonts w:ascii="Verdana" w:hAnsi="Verdana"/>
                <w:b/>
                <w:bCs/>
                <w:color w:val="FF0000"/>
                <w:sz w:val="22"/>
                <w:szCs w:val="22"/>
              </w:rPr>
            </w:pPr>
          </w:p>
        </w:tc>
        <w:tc>
          <w:tcPr>
            <w:tcW w:w="540" w:type="dxa"/>
            <w:vAlign w:val="center"/>
          </w:tcPr>
          <w:p w14:paraId="4EE1EFC6" w14:textId="77777777" w:rsidR="00323D51" w:rsidRPr="00A02D4E" w:rsidRDefault="00323D51" w:rsidP="008B7A30">
            <w:pPr>
              <w:jc w:val="center"/>
              <w:rPr>
                <w:rFonts w:ascii="Verdana" w:hAnsi="Verdana"/>
                <w:sz w:val="22"/>
                <w:szCs w:val="22"/>
                <w:lang w:bidi="ar-BH"/>
              </w:rPr>
            </w:pPr>
          </w:p>
        </w:tc>
        <w:tc>
          <w:tcPr>
            <w:tcW w:w="540" w:type="dxa"/>
            <w:vAlign w:val="center"/>
          </w:tcPr>
          <w:p w14:paraId="4CB866EE" w14:textId="77777777" w:rsidR="00323D51" w:rsidRPr="00A02D4E" w:rsidRDefault="00323D51" w:rsidP="008B7A30">
            <w:pPr>
              <w:jc w:val="center"/>
              <w:rPr>
                <w:rFonts w:ascii="Verdana" w:hAnsi="Verdana"/>
                <w:sz w:val="22"/>
                <w:szCs w:val="22"/>
                <w:lang w:bidi="ar-BH"/>
              </w:rPr>
            </w:pPr>
          </w:p>
        </w:tc>
        <w:tc>
          <w:tcPr>
            <w:tcW w:w="517" w:type="dxa"/>
            <w:vAlign w:val="center"/>
          </w:tcPr>
          <w:p w14:paraId="595196CB" w14:textId="67B36066" w:rsidR="00323D51" w:rsidRPr="00A02D4E" w:rsidRDefault="009267C5" w:rsidP="008B7A30">
            <w:pPr>
              <w:jc w:val="center"/>
              <w:rPr>
                <w:rFonts w:ascii="Verdana" w:hAnsi="Verdana"/>
                <w:sz w:val="22"/>
                <w:szCs w:val="22"/>
                <w:lang w:bidi="ar-BH"/>
              </w:rPr>
            </w:pPr>
            <w:r>
              <w:rPr>
                <w:rFonts w:ascii="Verdana" w:hAnsi="Verdana"/>
                <w:sz w:val="22"/>
                <w:szCs w:val="22"/>
                <w:lang w:bidi="ar-BH"/>
              </w:rPr>
              <w:t>X</w:t>
            </w:r>
          </w:p>
        </w:tc>
        <w:tc>
          <w:tcPr>
            <w:tcW w:w="563" w:type="dxa"/>
            <w:vAlign w:val="center"/>
          </w:tcPr>
          <w:p w14:paraId="2A12DDE3" w14:textId="67862296" w:rsidR="00323D51" w:rsidRPr="00A02D4E" w:rsidRDefault="009267C5" w:rsidP="008B7A30">
            <w:pPr>
              <w:jc w:val="center"/>
              <w:rPr>
                <w:rFonts w:ascii="Verdana" w:hAnsi="Verdana"/>
                <w:sz w:val="22"/>
                <w:szCs w:val="22"/>
                <w:lang w:bidi="ar-BH"/>
              </w:rPr>
            </w:pPr>
            <w:r>
              <w:rPr>
                <w:rFonts w:ascii="Verdana" w:hAnsi="Verdana"/>
                <w:sz w:val="22"/>
                <w:szCs w:val="22"/>
                <w:lang w:bidi="ar-BH"/>
              </w:rPr>
              <w:t>X</w:t>
            </w:r>
          </w:p>
        </w:tc>
        <w:tc>
          <w:tcPr>
            <w:tcW w:w="540" w:type="dxa"/>
            <w:vAlign w:val="center"/>
          </w:tcPr>
          <w:p w14:paraId="30D715C6" w14:textId="1FE9C629" w:rsidR="00323D51" w:rsidRPr="00A02D4E" w:rsidRDefault="009267C5" w:rsidP="008B7A30">
            <w:pPr>
              <w:jc w:val="center"/>
              <w:rPr>
                <w:rFonts w:ascii="Verdana" w:hAnsi="Verdana"/>
                <w:sz w:val="22"/>
                <w:szCs w:val="22"/>
                <w:lang w:bidi="ar-BH"/>
              </w:rPr>
            </w:pPr>
            <w:r>
              <w:rPr>
                <w:rFonts w:ascii="Verdana" w:hAnsi="Verdana"/>
                <w:sz w:val="22"/>
                <w:szCs w:val="22"/>
                <w:lang w:bidi="ar-BH"/>
              </w:rPr>
              <w:t>X</w:t>
            </w:r>
          </w:p>
        </w:tc>
        <w:tc>
          <w:tcPr>
            <w:tcW w:w="540" w:type="dxa"/>
            <w:vAlign w:val="center"/>
          </w:tcPr>
          <w:p w14:paraId="466B0B45" w14:textId="6663DB6C" w:rsidR="00323D51" w:rsidRPr="00A02D4E" w:rsidRDefault="009267C5" w:rsidP="008B7A30">
            <w:pPr>
              <w:jc w:val="center"/>
              <w:rPr>
                <w:rFonts w:ascii="Verdana" w:hAnsi="Verdana"/>
                <w:sz w:val="22"/>
                <w:szCs w:val="22"/>
                <w:lang w:bidi="ar-BH"/>
              </w:rPr>
            </w:pPr>
            <w:r>
              <w:rPr>
                <w:rFonts w:ascii="Verdana" w:hAnsi="Verdana"/>
                <w:sz w:val="22"/>
                <w:szCs w:val="22"/>
                <w:lang w:bidi="ar-BH"/>
              </w:rPr>
              <w:t>X</w:t>
            </w:r>
          </w:p>
        </w:tc>
        <w:tc>
          <w:tcPr>
            <w:tcW w:w="540" w:type="dxa"/>
            <w:vAlign w:val="center"/>
          </w:tcPr>
          <w:p w14:paraId="139C34B4" w14:textId="77777777" w:rsidR="00323D51" w:rsidRPr="00A02D4E" w:rsidRDefault="00323D51" w:rsidP="008B7A30">
            <w:pPr>
              <w:jc w:val="center"/>
              <w:rPr>
                <w:rFonts w:ascii="Verdana" w:hAnsi="Verdana"/>
                <w:sz w:val="22"/>
                <w:szCs w:val="22"/>
                <w:lang w:bidi="ar-BH"/>
              </w:rPr>
            </w:pPr>
          </w:p>
        </w:tc>
        <w:tc>
          <w:tcPr>
            <w:tcW w:w="540" w:type="dxa"/>
            <w:vAlign w:val="center"/>
          </w:tcPr>
          <w:p w14:paraId="6A9EA0AD" w14:textId="77777777" w:rsidR="00323D51" w:rsidRPr="00A02D4E" w:rsidRDefault="00323D51" w:rsidP="008B7A30">
            <w:pPr>
              <w:jc w:val="center"/>
              <w:rPr>
                <w:rFonts w:ascii="Verdana" w:hAnsi="Verdana"/>
                <w:sz w:val="22"/>
                <w:szCs w:val="22"/>
                <w:lang w:bidi="ar-BH"/>
              </w:rPr>
            </w:pPr>
          </w:p>
        </w:tc>
        <w:tc>
          <w:tcPr>
            <w:tcW w:w="867" w:type="dxa"/>
            <w:vAlign w:val="center"/>
          </w:tcPr>
          <w:p w14:paraId="6286EB08" w14:textId="1FE5B7D8" w:rsidR="00323D51" w:rsidRPr="00A02D4E" w:rsidRDefault="009267C5" w:rsidP="008B7A30">
            <w:pPr>
              <w:jc w:val="center"/>
              <w:rPr>
                <w:rFonts w:ascii="Verdana" w:hAnsi="Verdana"/>
                <w:sz w:val="22"/>
                <w:szCs w:val="22"/>
                <w:lang w:bidi="ar-BH"/>
              </w:rPr>
            </w:pPr>
            <w:r>
              <w:rPr>
                <w:rFonts w:ascii="Verdana" w:hAnsi="Verdana"/>
                <w:sz w:val="22"/>
                <w:szCs w:val="22"/>
                <w:lang w:bidi="ar-BH"/>
              </w:rPr>
              <w:t>X</w:t>
            </w:r>
          </w:p>
        </w:tc>
      </w:tr>
    </w:tbl>
    <w:p w14:paraId="53539AB8" w14:textId="77777777" w:rsidR="00323D51" w:rsidRPr="00A02D4E" w:rsidRDefault="00323D51" w:rsidP="00323D51">
      <w:pPr>
        <w:rPr>
          <w:rFonts w:ascii="Verdana" w:hAnsi="Verdana"/>
          <w:b/>
          <w:bCs/>
          <w:sz w:val="22"/>
          <w:szCs w:val="22"/>
        </w:rPr>
      </w:pPr>
    </w:p>
    <w:tbl>
      <w:tblPr>
        <w:tblStyle w:val="TableGrid"/>
        <w:tblW w:w="10170" w:type="dxa"/>
        <w:tblInd w:w="-7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67"/>
        <w:gridCol w:w="990"/>
        <w:gridCol w:w="1710"/>
        <w:gridCol w:w="3870"/>
        <w:gridCol w:w="843"/>
        <w:gridCol w:w="1890"/>
      </w:tblGrid>
      <w:tr w:rsidR="00137D76" w:rsidRPr="00A02D4E" w14:paraId="05BB1FA9" w14:textId="77777777" w:rsidTr="00FA3A76">
        <w:tc>
          <w:tcPr>
            <w:tcW w:w="10170" w:type="dxa"/>
            <w:gridSpan w:val="6"/>
            <w:shd w:val="clear" w:color="auto" w:fill="D9D9D9" w:themeFill="background1" w:themeFillShade="D9"/>
          </w:tcPr>
          <w:p w14:paraId="496368DF" w14:textId="77777777" w:rsidR="00137D76" w:rsidRPr="00A02D4E" w:rsidRDefault="00137D76" w:rsidP="002F0F90">
            <w:pPr>
              <w:rPr>
                <w:rFonts w:ascii="Verdana" w:hAnsi="Verdana"/>
                <w:b/>
                <w:bCs/>
                <w:sz w:val="22"/>
                <w:szCs w:val="22"/>
              </w:rPr>
            </w:pPr>
            <w:r w:rsidRPr="00A02D4E">
              <w:rPr>
                <w:rFonts w:ascii="Verdana" w:hAnsi="Verdana"/>
                <w:b/>
                <w:bCs/>
                <w:sz w:val="22"/>
                <w:szCs w:val="22"/>
              </w:rPr>
              <w:t>Course Weekly Breakdown</w:t>
            </w:r>
          </w:p>
        </w:tc>
      </w:tr>
      <w:tr w:rsidR="00137D76" w:rsidRPr="00A02D4E" w14:paraId="7A9E0CFC" w14:textId="77777777" w:rsidTr="00E91E8E">
        <w:tc>
          <w:tcPr>
            <w:tcW w:w="867" w:type="dxa"/>
            <w:vAlign w:val="center"/>
          </w:tcPr>
          <w:p w14:paraId="76BA5867" w14:textId="77777777" w:rsidR="00137D76" w:rsidRPr="00E91E8E" w:rsidRDefault="00137D76" w:rsidP="002F0F90">
            <w:pPr>
              <w:jc w:val="center"/>
              <w:rPr>
                <w:rFonts w:ascii="Verdana" w:hAnsi="Verdana"/>
                <w:b/>
                <w:bCs/>
                <w:sz w:val="20"/>
              </w:rPr>
            </w:pPr>
            <w:r w:rsidRPr="00E91E8E">
              <w:rPr>
                <w:rFonts w:ascii="Verdana" w:hAnsi="Verdana"/>
                <w:b/>
                <w:bCs/>
                <w:sz w:val="20"/>
              </w:rPr>
              <w:t>Week</w:t>
            </w:r>
          </w:p>
        </w:tc>
        <w:tc>
          <w:tcPr>
            <w:tcW w:w="990" w:type="dxa"/>
            <w:vAlign w:val="center"/>
          </w:tcPr>
          <w:p w14:paraId="65DE6898" w14:textId="77777777" w:rsidR="00137D76" w:rsidRPr="00A02D4E" w:rsidRDefault="00137D76" w:rsidP="002F0F90">
            <w:pPr>
              <w:jc w:val="center"/>
              <w:rPr>
                <w:rFonts w:ascii="Verdana" w:hAnsi="Verdana"/>
                <w:b/>
                <w:bCs/>
                <w:sz w:val="22"/>
                <w:szCs w:val="22"/>
              </w:rPr>
            </w:pPr>
            <w:r w:rsidRPr="00A02D4E">
              <w:rPr>
                <w:rFonts w:ascii="Verdana" w:hAnsi="Verdana"/>
                <w:b/>
                <w:bCs/>
                <w:sz w:val="22"/>
                <w:szCs w:val="22"/>
              </w:rPr>
              <w:t>Date</w:t>
            </w:r>
          </w:p>
        </w:tc>
        <w:tc>
          <w:tcPr>
            <w:tcW w:w="1710" w:type="dxa"/>
            <w:vAlign w:val="center"/>
          </w:tcPr>
          <w:p w14:paraId="205F6EC1" w14:textId="77777777" w:rsidR="00137D76" w:rsidRPr="00A02D4E" w:rsidRDefault="00137D76" w:rsidP="002F0F90">
            <w:pPr>
              <w:jc w:val="center"/>
              <w:rPr>
                <w:rFonts w:ascii="Verdana" w:hAnsi="Verdana"/>
                <w:b/>
                <w:bCs/>
                <w:sz w:val="22"/>
                <w:szCs w:val="22"/>
              </w:rPr>
            </w:pPr>
            <w:r w:rsidRPr="00A02D4E">
              <w:rPr>
                <w:rFonts w:ascii="Verdana" w:hAnsi="Verdana"/>
                <w:b/>
                <w:bCs/>
                <w:sz w:val="22"/>
                <w:szCs w:val="22"/>
              </w:rPr>
              <w:t>Topics Covered</w:t>
            </w:r>
          </w:p>
        </w:tc>
        <w:tc>
          <w:tcPr>
            <w:tcW w:w="3870" w:type="dxa"/>
            <w:vAlign w:val="center"/>
          </w:tcPr>
          <w:p w14:paraId="0828AC4C" w14:textId="77777777" w:rsidR="00137D76" w:rsidRPr="00A02D4E" w:rsidRDefault="001E52B5" w:rsidP="002F0F90">
            <w:pPr>
              <w:jc w:val="center"/>
              <w:rPr>
                <w:rFonts w:ascii="Verdana" w:hAnsi="Verdana"/>
                <w:b/>
                <w:bCs/>
                <w:sz w:val="22"/>
                <w:szCs w:val="22"/>
              </w:rPr>
            </w:pPr>
            <w:r w:rsidRPr="00A02D4E">
              <w:rPr>
                <w:rFonts w:ascii="Verdana" w:hAnsi="Verdana"/>
                <w:b/>
                <w:bCs/>
                <w:sz w:val="22"/>
                <w:szCs w:val="22"/>
              </w:rPr>
              <w:t>CILOs</w:t>
            </w:r>
          </w:p>
        </w:tc>
        <w:tc>
          <w:tcPr>
            <w:tcW w:w="843" w:type="dxa"/>
            <w:vAlign w:val="center"/>
          </w:tcPr>
          <w:p w14:paraId="1B668C58" w14:textId="77777777" w:rsidR="00137D76" w:rsidRPr="00A02D4E" w:rsidRDefault="00137D76" w:rsidP="002F0F90">
            <w:pPr>
              <w:jc w:val="center"/>
              <w:rPr>
                <w:rFonts w:ascii="Verdana" w:hAnsi="Verdana"/>
                <w:b/>
                <w:bCs/>
                <w:sz w:val="22"/>
                <w:szCs w:val="22"/>
              </w:rPr>
            </w:pPr>
            <w:r w:rsidRPr="00A02D4E">
              <w:rPr>
                <w:rFonts w:ascii="Verdana" w:hAnsi="Verdana"/>
                <w:b/>
                <w:bCs/>
                <w:sz w:val="22"/>
                <w:szCs w:val="22"/>
              </w:rPr>
              <w:t>Lab Activities</w:t>
            </w:r>
          </w:p>
        </w:tc>
        <w:tc>
          <w:tcPr>
            <w:tcW w:w="1890" w:type="dxa"/>
            <w:vAlign w:val="center"/>
          </w:tcPr>
          <w:p w14:paraId="4822D04E" w14:textId="77777777" w:rsidR="00137D76" w:rsidRPr="00A02D4E" w:rsidRDefault="00137D76" w:rsidP="002F0F90">
            <w:pPr>
              <w:jc w:val="center"/>
              <w:rPr>
                <w:rFonts w:ascii="Verdana" w:hAnsi="Verdana"/>
                <w:b/>
                <w:bCs/>
                <w:sz w:val="22"/>
                <w:szCs w:val="22"/>
              </w:rPr>
            </w:pPr>
            <w:r w:rsidRPr="00A02D4E">
              <w:rPr>
                <w:rFonts w:ascii="Verdana" w:hAnsi="Verdana"/>
                <w:b/>
                <w:bCs/>
                <w:sz w:val="22"/>
                <w:szCs w:val="22"/>
              </w:rPr>
              <w:t>Assessment</w:t>
            </w:r>
          </w:p>
        </w:tc>
      </w:tr>
      <w:tr w:rsidR="00137D76" w:rsidRPr="00A02D4E" w14:paraId="7B1A79EC" w14:textId="77777777" w:rsidTr="00E91E8E">
        <w:tc>
          <w:tcPr>
            <w:tcW w:w="867" w:type="dxa"/>
            <w:vAlign w:val="center"/>
          </w:tcPr>
          <w:p w14:paraId="1C6518C9" w14:textId="77777777" w:rsidR="00137D76" w:rsidRPr="00A02D4E" w:rsidRDefault="00137D76" w:rsidP="002F0F90">
            <w:pPr>
              <w:jc w:val="center"/>
              <w:rPr>
                <w:rFonts w:ascii="Verdana" w:hAnsi="Verdana"/>
                <w:sz w:val="22"/>
                <w:szCs w:val="22"/>
              </w:rPr>
            </w:pPr>
            <w:r w:rsidRPr="00A02D4E">
              <w:rPr>
                <w:rFonts w:ascii="Verdana" w:hAnsi="Verdana"/>
                <w:sz w:val="22"/>
                <w:szCs w:val="22"/>
              </w:rPr>
              <w:t>1</w:t>
            </w:r>
          </w:p>
        </w:tc>
        <w:tc>
          <w:tcPr>
            <w:tcW w:w="990" w:type="dxa"/>
            <w:vAlign w:val="center"/>
          </w:tcPr>
          <w:p w14:paraId="6D748699" w14:textId="77777777" w:rsidR="00137D76" w:rsidRPr="00A02D4E" w:rsidRDefault="00137D76" w:rsidP="002F0F90">
            <w:pPr>
              <w:jc w:val="center"/>
              <w:rPr>
                <w:rFonts w:ascii="Verdana" w:hAnsi="Verdana" w:cs="Calibri"/>
                <w:color w:val="000000"/>
                <w:sz w:val="22"/>
                <w:szCs w:val="22"/>
              </w:rPr>
            </w:pPr>
          </w:p>
        </w:tc>
        <w:tc>
          <w:tcPr>
            <w:tcW w:w="1710" w:type="dxa"/>
            <w:vAlign w:val="center"/>
          </w:tcPr>
          <w:p w14:paraId="2A5C8289" w14:textId="0A968360" w:rsidR="00137D76" w:rsidRPr="00A02D4E" w:rsidRDefault="00E91E8E" w:rsidP="00E91E8E">
            <w:pPr>
              <w:jc w:val="center"/>
              <w:rPr>
                <w:rFonts w:ascii="Verdana" w:hAnsi="Verdana"/>
                <w:sz w:val="22"/>
                <w:szCs w:val="22"/>
              </w:rPr>
            </w:pPr>
            <w:r>
              <w:t>what strategy is about</w:t>
            </w:r>
          </w:p>
        </w:tc>
        <w:tc>
          <w:tcPr>
            <w:tcW w:w="3870" w:type="dxa"/>
            <w:vAlign w:val="center"/>
          </w:tcPr>
          <w:p w14:paraId="7D037E59" w14:textId="77777777" w:rsidR="00E91E8E" w:rsidRDefault="00E91E8E" w:rsidP="00E91E8E">
            <w:pPr>
              <w:jc w:val="lowKashida"/>
            </w:pPr>
            <w:r>
              <w:sym w:font="Symbol" w:char="F0B7"/>
            </w:r>
            <w:r>
              <w:t xml:space="preserve"> Define the concept of "strategy", and discuss the most common elements of strategy;</w:t>
            </w:r>
          </w:p>
          <w:p w14:paraId="1AE6FDC2" w14:textId="77777777" w:rsidR="00E91E8E" w:rsidRDefault="00E91E8E" w:rsidP="00E91E8E">
            <w:pPr>
              <w:jc w:val="lowKashida"/>
            </w:pPr>
            <w:r>
              <w:t xml:space="preserve"> </w:t>
            </w:r>
            <w:r>
              <w:sym w:font="Symbol" w:char="F0B7"/>
            </w:r>
            <w:r>
              <w:t xml:space="preserve"> Understand the evolution of strategic management thinking over the last four decades;</w:t>
            </w:r>
          </w:p>
          <w:p w14:paraId="1BEC0856" w14:textId="77777777" w:rsidR="00E91E8E" w:rsidRDefault="00E91E8E" w:rsidP="00E91E8E">
            <w:pPr>
              <w:jc w:val="lowKashida"/>
            </w:pPr>
            <w:r>
              <w:t xml:space="preserve"> </w:t>
            </w:r>
            <w:r>
              <w:sym w:font="Symbol" w:char="F0B7"/>
            </w:r>
            <w:r>
              <w:t xml:space="preserve"> Understand the central question of strategic management, "How do firms build and sustain competitive advantage?" </w:t>
            </w:r>
          </w:p>
          <w:p w14:paraId="3A088B6D" w14:textId="2AA1CAC1" w:rsidR="00137D76" w:rsidRPr="00A02D4E" w:rsidRDefault="00E91E8E" w:rsidP="00E91E8E">
            <w:pPr>
              <w:jc w:val="lowKashida"/>
              <w:rPr>
                <w:rFonts w:ascii="Verdana" w:hAnsi="Verdana"/>
                <w:sz w:val="22"/>
                <w:szCs w:val="22"/>
                <w:lang w:bidi="ar-BH"/>
              </w:rPr>
            </w:pPr>
            <w:r>
              <w:sym w:font="Symbol" w:char="F0B7"/>
            </w:r>
            <w:r>
              <w:t xml:space="preserve"> Appreciate the importance of strategic thinking</w:t>
            </w:r>
          </w:p>
        </w:tc>
        <w:tc>
          <w:tcPr>
            <w:tcW w:w="843" w:type="dxa"/>
            <w:vAlign w:val="center"/>
          </w:tcPr>
          <w:p w14:paraId="74D99D46" w14:textId="665CB095" w:rsidR="00137D76" w:rsidRPr="00A02D4E" w:rsidRDefault="00E91E8E" w:rsidP="00E91E8E">
            <w:pPr>
              <w:jc w:val="center"/>
              <w:rPr>
                <w:rFonts w:ascii="Verdana" w:hAnsi="Verdana"/>
                <w:sz w:val="22"/>
                <w:szCs w:val="22"/>
                <w:lang w:bidi="ar-BH"/>
              </w:rPr>
            </w:pPr>
            <w:r>
              <w:rPr>
                <w:rFonts w:ascii="Verdana" w:hAnsi="Verdana"/>
                <w:sz w:val="22"/>
                <w:szCs w:val="22"/>
                <w:lang w:bidi="ar-BH"/>
              </w:rPr>
              <w:t>-</w:t>
            </w:r>
          </w:p>
        </w:tc>
        <w:tc>
          <w:tcPr>
            <w:tcW w:w="1890" w:type="dxa"/>
            <w:vAlign w:val="center"/>
          </w:tcPr>
          <w:p w14:paraId="5B738DF9" w14:textId="561C5D38" w:rsidR="00137D76" w:rsidRPr="00A02D4E" w:rsidRDefault="00E91E8E" w:rsidP="002F0F90">
            <w:pPr>
              <w:jc w:val="center"/>
              <w:rPr>
                <w:rFonts w:ascii="Verdana" w:hAnsi="Verdana"/>
                <w:sz w:val="22"/>
                <w:szCs w:val="22"/>
                <w:lang w:bidi="ar-BH"/>
              </w:rPr>
            </w:pPr>
            <w:r>
              <w:rPr>
                <w:rFonts w:ascii="Verdana" w:hAnsi="Verdana"/>
                <w:sz w:val="22"/>
                <w:szCs w:val="22"/>
                <w:lang w:bidi="ar-BH"/>
              </w:rPr>
              <w:t>COMOREHENCIVE MODLE</w:t>
            </w:r>
          </w:p>
        </w:tc>
      </w:tr>
      <w:tr w:rsidR="00137D76" w:rsidRPr="00A02D4E" w14:paraId="763CC56A" w14:textId="77777777" w:rsidTr="00E91E8E">
        <w:tc>
          <w:tcPr>
            <w:tcW w:w="867" w:type="dxa"/>
            <w:vAlign w:val="center"/>
          </w:tcPr>
          <w:p w14:paraId="41C4453A" w14:textId="77777777" w:rsidR="00137D76" w:rsidRPr="00A02D4E" w:rsidRDefault="00137D76" w:rsidP="002F0F90">
            <w:pPr>
              <w:jc w:val="center"/>
              <w:rPr>
                <w:rFonts w:ascii="Verdana" w:hAnsi="Verdana"/>
                <w:sz w:val="22"/>
                <w:szCs w:val="22"/>
              </w:rPr>
            </w:pPr>
            <w:r w:rsidRPr="00A02D4E">
              <w:rPr>
                <w:rFonts w:ascii="Verdana" w:hAnsi="Verdana"/>
                <w:sz w:val="22"/>
                <w:szCs w:val="22"/>
              </w:rPr>
              <w:t>2</w:t>
            </w:r>
          </w:p>
        </w:tc>
        <w:tc>
          <w:tcPr>
            <w:tcW w:w="990" w:type="dxa"/>
            <w:vAlign w:val="center"/>
          </w:tcPr>
          <w:p w14:paraId="21A08A87" w14:textId="77777777" w:rsidR="00137D76" w:rsidRPr="00A02D4E" w:rsidRDefault="00137D76" w:rsidP="002F0F90">
            <w:pPr>
              <w:jc w:val="center"/>
              <w:rPr>
                <w:rFonts w:ascii="Verdana" w:hAnsi="Verdana" w:cs="Calibri"/>
                <w:color w:val="000000"/>
                <w:sz w:val="22"/>
                <w:szCs w:val="22"/>
              </w:rPr>
            </w:pPr>
          </w:p>
        </w:tc>
        <w:tc>
          <w:tcPr>
            <w:tcW w:w="1710" w:type="dxa"/>
            <w:vAlign w:val="center"/>
          </w:tcPr>
          <w:p w14:paraId="26EF2952" w14:textId="5FAE6FB3" w:rsidR="00137D76" w:rsidRPr="00A02D4E" w:rsidRDefault="007B2E7C" w:rsidP="00E91E8E">
            <w:pPr>
              <w:jc w:val="center"/>
              <w:rPr>
                <w:rFonts w:ascii="Verdana" w:hAnsi="Verdana"/>
                <w:sz w:val="22"/>
                <w:szCs w:val="22"/>
              </w:rPr>
            </w:pPr>
            <w:r>
              <w:t>Introduction to Strategy</w:t>
            </w:r>
          </w:p>
        </w:tc>
        <w:tc>
          <w:tcPr>
            <w:tcW w:w="3870" w:type="dxa"/>
            <w:vAlign w:val="center"/>
          </w:tcPr>
          <w:p w14:paraId="7D2326D0" w14:textId="77777777" w:rsidR="00E91E8E" w:rsidRDefault="00E91E8E" w:rsidP="00E91E8E">
            <w:pPr>
              <w:jc w:val="lowKashida"/>
            </w:pPr>
            <w:r>
              <w:t xml:space="preserve">Evaluate the value-capturing ability of incumbents in an industry using the industry analysis tools, known as 5-forces model; </w:t>
            </w:r>
          </w:p>
          <w:p w14:paraId="1302CB33" w14:textId="77777777" w:rsidR="00E91E8E" w:rsidRDefault="00E91E8E" w:rsidP="00E91E8E">
            <w:pPr>
              <w:jc w:val="lowKashida"/>
            </w:pPr>
            <w:r>
              <w:sym w:font="Symbol" w:char="F0B7"/>
            </w:r>
            <w:r>
              <w:t xml:space="preserve"> Forecast industry profitability from shifts in underlying conditions and forces; </w:t>
            </w:r>
          </w:p>
          <w:p w14:paraId="692F6BEC" w14:textId="77777777" w:rsidR="00E91E8E" w:rsidRDefault="00E91E8E" w:rsidP="00E91E8E">
            <w:pPr>
              <w:jc w:val="lowKashida"/>
            </w:pPr>
            <w:r>
              <w:sym w:font="Symbol" w:char="F0B7"/>
            </w:r>
            <w:r>
              <w:t xml:space="preserve"> Determine how firms can influence industry structure to their favor; </w:t>
            </w:r>
          </w:p>
          <w:p w14:paraId="4011052F" w14:textId="6D3A1B1F" w:rsidR="00137D76" w:rsidRPr="00A02D4E" w:rsidRDefault="00E91E8E" w:rsidP="00E91E8E">
            <w:pPr>
              <w:jc w:val="lowKashida"/>
              <w:rPr>
                <w:rFonts w:ascii="Verdana" w:hAnsi="Verdana"/>
                <w:sz w:val="22"/>
                <w:szCs w:val="22"/>
                <w:lang w:bidi="ar-BH"/>
              </w:rPr>
            </w:pPr>
            <w:r>
              <w:sym w:font="Symbol" w:char="F0B7"/>
            </w:r>
            <w:r>
              <w:t xml:space="preserve"> Become aware of the limits of industry analysis for strategy formulation</w:t>
            </w:r>
          </w:p>
        </w:tc>
        <w:tc>
          <w:tcPr>
            <w:tcW w:w="843" w:type="dxa"/>
            <w:vAlign w:val="center"/>
          </w:tcPr>
          <w:p w14:paraId="6800A01B" w14:textId="4518C370" w:rsidR="00137D76" w:rsidRPr="00A02D4E" w:rsidRDefault="00E91E8E" w:rsidP="002F0F90">
            <w:pPr>
              <w:ind w:right="-90"/>
              <w:rPr>
                <w:rFonts w:ascii="Verdana" w:hAnsi="Verdana"/>
                <w:sz w:val="22"/>
                <w:szCs w:val="22"/>
              </w:rPr>
            </w:pPr>
            <w:r>
              <w:rPr>
                <w:rFonts w:ascii="Verdana" w:hAnsi="Verdana"/>
                <w:sz w:val="22"/>
                <w:szCs w:val="22"/>
              </w:rPr>
              <w:t>-</w:t>
            </w:r>
          </w:p>
        </w:tc>
        <w:tc>
          <w:tcPr>
            <w:tcW w:w="1890" w:type="dxa"/>
            <w:vAlign w:val="center"/>
          </w:tcPr>
          <w:p w14:paraId="7B0B294F" w14:textId="0E17E0D3" w:rsidR="00137D76" w:rsidRPr="00A02D4E" w:rsidRDefault="00E91E8E" w:rsidP="002F0F90">
            <w:pPr>
              <w:jc w:val="center"/>
              <w:rPr>
                <w:rFonts w:ascii="Verdana" w:hAnsi="Verdana"/>
                <w:sz w:val="22"/>
                <w:szCs w:val="22"/>
                <w:lang w:bidi="ar-BH"/>
              </w:rPr>
            </w:pPr>
            <w:r>
              <w:rPr>
                <w:rFonts w:ascii="Verdana" w:hAnsi="Verdana"/>
                <w:sz w:val="22"/>
                <w:szCs w:val="22"/>
                <w:lang w:bidi="ar-BH"/>
              </w:rPr>
              <w:t>SWOT</w:t>
            </w:r>
          </w:p>
        </w:tc>
      </w:tr>
      <w:tr w:rsidR="00137D76" w:rsidRPr="00A02D4E" w14:paraId="3F5CCCF4" w14:textId="77777777" w:rsidTr="00231119">
        <w:trPr>
          <w:trHeight w:val="1005"/>
        </w:trPr>
        <w:tc>
          <w:tcPr>
            <w:tcW w:w="867" w:type="dxa"/>
            <w:vAlign w:val="center"/>
          </w:tcPr>
          <w:p w14:paraId="146E6E51" w14:textId="77777777" w:rsidR="00137D76" w:rsidRPr="00A02D4E" w:rsidRDefault="00137D76" w:rsidP="002F0F90">
            <w:pPr>
              <w:jc w:val="center"/>
              <w:rPr>
                <w:rFonts w:ascii="Verdana" w:hAnsi="Verdana"/>
                <w:sz w:val="22"/>
                <w:szCs w:val="22"/>
              </w:rPr>
            </w:pPr>
            <w:r w:rsidRPr="00A02D4E">
              <w:rPr>
                <w:rFonts w:ascii="Verdana" w:hAnsi="Verdana"/>
                <w:sz w:val="22"/>
                <w:szCs w:val="22"/>
              </w:rPr>
              <w:lastRenderedPageBreak/>
              <w:t>3</w:t>
            </w:r>
          </w:p>
        </w:tc>
        <w:tc>
          <w:tcPr>
            <w:tcW w:w="990" w:type="dxa"/>
            <w:vAlign w:val="center"/>
          </w:tcPr>
          <w:p w14:paraId="6B8AE82C" w14:textId="77777777" w:rsidR="00137D76" w:rsidRPr="00A02D4E" w:rsidRDefault="00137D76" w:rsidP="002F0F90">
            <w:pPr>
              <w:jc w:val="center"/>
              <w:rPr>
                <w:rFonts w:ascii="Verdana" w:hAnsi="Verdana" w:cs="Calibri"/>
                <w:color w:val="000000"/>
                <w:sz w:val="22"/>
                <w:szCs w:val="22"/>
              </w:rPr>
            </w:pPr>
          </w:p>
        </w:tc>
        <w:tc>
          <w:tcPr>
            <w:tcW w:w="1710" w:type="dxa"/>
            <w:vAlign w:val="center"/>
          </w:tcPr>
          <w:p w14:paraId="4AF9DC84" w14:textId="14A8BDD6" w:rsidR="00137D76" w:rsidRPr="00A02D4E" w:rsidRDefault="007B2E7C" w:rsidP="002F0F90">
            <w:pPr>
              <w:rPr>
                <w:rFonts w:ascii="Verdana" w:hAnsi="Verdana"/>
                <w:sz w:val="22"/>
                <w:szCs w:val="22"/>
              </w:rPr>
            </w:pPr>
            <w:r>
              <w:t>Industry Analysis</w:t>
            </w:r>
          </w:p>
        </w:tc>
        <w:tc>
          <w:tcPr>
            <w:tcW w:w="3870" w:type="dxa"/>
            <w:vAlign w:val="center"/>
          </w:tcPr>
          <w:p w14:paraId="62837CB6" w14:textId="77777777" w:rsidR="00231119" w:rsidRDefault="00231119" w:rsidP="00231119">
            <w:pPr>
              <w:jc w:val="lowKashida"/>
            </w:pPr>
            <w:r>
              <w:t xml:space="preserve">Understand the basic principles of cost and differentiation strategies including the trade-off between them; </w:t>
            </w:r>
            <w:r>
              <w:sym w:font="Symbol" w:char="F0B7"/>
            </w:r>
            <w:r>
              <w:t xml:space="preserve"> Competitive dynamics (or interactions) of firms in the same industry </w:t>
            </w:r>
          </w:p>
          <w:p w14:paraId="6E8D8998" w14:textId="75A8A9B5" w:rsidR="00137D76" w:rsidRPr="00A02D4E" w:rsidRDefault="00231119" w:rsidP="00231119">
            <w:pPr>
              <w:jc w:val="lowKashida"/>
              <w:rPr>
                <w:rFonts w:ascii="Verdana" w:hAnsi="Verdana"/>
                <w:sz w:val="22"/>
                <w:szCs w:val="22"/>
                <w:lang w:bidi="ar-BH"/>
              </w:rPr>
            </w:pPr>
            <w:r>
              <w:sym w:font="Symbol" w:char="F0B7"/>
            </w:r>
            <w:r>
              <w:t xml:space="preserve"> Strategy Canvas</w:t>
            </w:r>
          </w:p>
        </w:tc>
        <w:tc>
          <w:tcPr>
            <w:tcW w:w="843" w:type="dxa"/>
            <w:vAlign w:val="center"/>
          </w:tcPr>
          <w:p w14:paraId="46E47DA9" w14:textId="77777777" w:rsidR="00137D76" w:rsidRPr="00A02D4E" w:rsidRDefault="00137D76" w:rsidP="002F0F90">
            <w:pPr>
              <w:rPr>
                <w:rFonts w:ascii="Verdana" w:hAnsi="Verdana"/>
                <w:sz w:val="22"/>
                <w:szCs w:val="22"/>
                <w:lang w:bidi="ar-BH"/>
              </w:rPr>
            </w:pPr>
          </w:p>
        </w:tc>
        <w:tc>
          <w:tcPr>
            <w:tcW w:w="1890" w:type="dxa"/>
            <w:vAlign w:val="center"/>
          </w:tcPr>
          <w:p w14:paraId="46B59688" w14:textId="77777777" w:rsidR="00137D76" w:rsidRPr="00A02D4E" w:rsidRDefault="00137D76" w:rsidP="002F0F90">
            <w:pPr>
              <w:jc w:val="center"/>
              <w:rPr>
                <w:rFonts w:ascii="Verdana" w:hAnsi="Verdana"/>
                <w:b/>
                <w:bCs/>
                <w:sz w:val="22"/>
                <w:szCs w:val="22"/>
                <w:lang w:bidi="ar-BH"/>
              </w:rPr>
            </w:pPr>
          </w:p>
        </w:tc>
      </w:tr>
      <w:tr w:rsidR="00137D76" w:rsidRPr="00A02D4E" w14:paraId="7D507759" w14:textId="77777777" w:rsidTr="00E91E8E">
        <w:tc>
          <w:tcPr>
            <w:tcW w:w="867" w:type="dxa"/>
            <w:vAlign w:val="center"/>
          </w:tcPr>
          <w:p w14:paraId="662F758B" w14:textId="77777777" w:rsidR="00137D76" w:rsidRPr="00A02D4E" w:rsidRDefault="00137D76" w:rsidP="002F0F90">
            <w:pPr>
              <w:jc w:val="center"/>
              <w:rPr>
                <w:rFonts w:ascii="Verdana" w:hAnsi="Verdana"/>
                <w:sz w:val="22"/>
                <w:szCs w:val="22"/>
              </w:rPr>
            </w:pPr>
            <w:r w:rsidRPr="00A02D4E">
              <w:rPr>
                <w:rFonts w:ascii="Verdana" w:hAnsi="Verdana"/>
                <w:sz w:val="22"/>
                <w:szCs w:val="22"/>
              </w:rPr>
              <w:t>4</w:t>
            </w:r>
          </w:p>
        </w:tc>
        <w:tc>
          <w:tcPr>
            <w:tcW w:w="990" w:type="dxa"/>
            <w:vAlign w:val="center"/>
          </w:tcPr>
          <w:p w14:paraId="45BD4B95" w14:textId="77777777" w:rsidR="00137D76" w:rsidRPr="00A02D4E" w:rsidRDefault="00137D76" w:rsidP="002F0F90">
            <w:pPr>
              <w:jc w:val="center"/>
              <w:rPr>
                <w:rFonts w:ascii="Verdana" w:hAnsi="Verdana" w:cs="Calibri"/>
                <w:color w:val="000000"/>
                <w:sz w:val="22"/>
                <w:szCs w:val="22"/>
              </w:rPr>
            </w:pPr>
          </w:p>
        </w:tc>
        <w:tc>
          <w:tcPr>
            <w:tcW w:w="1710" w:type="dxa"/>
            <w:vAlign w:val="center"/>
          </w:tcPr>
          <w:p w14:paraId="0A097729" w14:textId="769A231D" w:rsidR="00137D76" w:rsidRPr="00A02D4E" w:rsidRDefault="00231119" w:rsidP="002F0F90">
            <w:pPr>
              <w:rPr>
                <w:rFonts w:ascii="Verdana" w:hAnsi="Verdana"/>
                <w:sz w:val="22"/>
                <w:szCs w:val="22"/>
              </w:rPr>
            </w:pPr>
            <w:r>
              <w:t>Resources and Capabilities: Opportunities or Constraints</w:t>
            </w:r>
          </w:p>
        </w:tc>
        <w:tc>
          <w:tcPr>
            <w:tcW w:w="3870" w:type="dxa"/>
            <w:vAlign w:val="center"/>
          </w:tcPr>
          <w:p w14:paraId="776CAD6B" w14:textId="77777777" w:rsidR="00231119" w:rsidRDefault="00231119" w:rsidP="00231119">
            <w:pPr>
              <w:jc w:val="lowKashida"/>
            </w:pPr>
            <w:r>
              <w:t>Understand the role of resources and capabilities as a basis for formulating strategies;</w:t>
            </w:r>
          </w:p>
          <w:p w14:paraId="586054D1" w14:textId="77777777" w:rsidR="00231119" w:rsidRDefault="00231119" w:rsidP="00231119">
            <w:pPr>
              <w:jc w:val="lowKashida"/>
            </w:pPr>
            <w:r>
              <w:t xml:space="preserve"> </w:t>
            </w:r>
            <w:r>
              <w:sym w:font="Symbol" w:char="F0B7"/>
            </w:r>
            <w:r>
              <w:t xml:space="preserve"> Recognize how resources and capabilities need to be upgraded or changed for strategy to succeed.</w:t>
            </w:r>
          </w:p>
          <w:p w14:paraId="282D262E" w14:textId="1F45EB4B" w:rsidR="00137D76" w:rsidRPr="00A02D4E" w:rsidRDefault="00231119" w:rsidP="00231119">
            <w:pPr>
              <w:jc w:val="lowKashida"/>
              <w:rPr>
                <w:rFonts w:ascii="Verdana" w:hAnsi="Verdana"/>
                <w:sz w:val="22"/>
                <w:szCs w:val="22"/>
                <w:lang w:bidi="ar-BH"/>
              </w:rPr>
            </w:pPr>
            <w:r>
              <w:t xml:space="preserve"> </w:t>
            </w:r>
            <w:r>
              <w:sym w:font="Symbol" w:char="F0B7"/>
            </w:r>
            <w:r>
              <w:t xml:space="preserve"> Business Model Canvas</w:t>
            </w:r>
          </w:p>
        </w:tc>
        <w:tc>
          <w:tcPr>
            <w:tcW w:w="843" w:type="dxa"/>
            <w:vAlign w:val="center"/>
          </w:tcPr>
          <w:p w14:paraId="671E74B9" w14:textId="77777777" w:rsidR="00137D76" w:rsidRPr="00A02D4E" w:rsidRDefault="00137D76" w:rsidP="002F0F90">
            <w:pPr>
              <w:rPr>
                <w:rFonts w:ascii="Verdana" w:hAnsi="Verdana"/>
                <w:sz w:val="22"/>
                <w:szCs w:val="22"/>
                <w:lang w:bidi="ar-BH"/>
              </w:rPr>
            </w:pPr>
          </w:p>
        </w:tc>
        <w:tc>
          <w:tcPr>
            <w:tcW w:w="1890" w:type="dxa"/>
            <w:vAlign w:val="center"/>
          </w:tcPr>
          <w:p w14:paraId="1670B806" w14:textId="55122853" w:rsidR="00137D76" w:rsidRPr="00A02D4E" w:rsidRDefault="00231119" w:rsidP="002F0F90">
            <w:pPr>
              <w:jc w:val="center"/>
              <w:rPr>
                <w:rFonts w:ascii="Verdana" w:hAnsi="Verdana"/>
                <w:sz w:val="22"/>
                <w:szCs w:val="22"/>
                <w:lang w:bidi="ar-BH"/>
              </w:rPr>
            </w:pPr>
            <w:r>
              <w:t>Business Model Canvas</w:t>
            </w:r>
          </w:p>
        </w:tc>
      </w:tr>
      <w:tr w:rsidR="00FB6315" w:rsidRPr="00A02D4E" w14:paraId="32A13166" w14:textId="77777777" w:rsidTr="00E91E8E">
        <w:tc>
          <w:tcPr>
            <w:tcW w:w="867" w:type="dxa"/>
            <w:vAlign w:val="center"/>
          </w:tcPr>
          <w:p w14:paraId="12FF81E1" w14:textId="365D30F0" w:rsidR="00FB6315" w:rsidRDefault="00E44A5C" w:rsidP="00E44A5C">
            <w:pPr>
              <w:jc w:val="center"/>
              <w:rPr>
                <w:rFonts w:ascii="Verdana" w:hAnsi="Verdana"/>
                <w:sz w:val="22"/>
                <w:szCs w:val="22"/>
              </w:rPr>
            </w:pPr>
            <w:r>
              <w:rPr>
                <w:rFonts w:ascii="Verdana" w:hAnsi="Verdana"/>
                <w:sz w:val="22"/>
                <w:szCs w:val="22"/>
              </w:rPr>
              <w:t>5</w:t>
            </w:r>
          </w:p>
          <w:p w14:paraId="25462FE9" w14:textId="77777777" w:rsidR="00FB6315" w:rsidRPr="00A02D4E" w:rsidRDefault="00FB6315" w:rsidP="00E44A5C">
            <w:pPr>
              <w:rPr>
                <w:rFonts w:ascii="Verdana" w:hAnsi="Verdana"/>
                <w:sz w:val="22"/>
                <w:szCs w:val="22"/>
              </w:rPr>
            </w:pPr>
          </w:p>
        </w:tc>
        <w:tc>
          <w:tcPr>
            <w:tcW w:w="990" w:type="dxa"/>
            <w:vAlign w:val="center"/>
          </w:tcPr>
          <w:p w14:paraId="10A8D491" w14:textId="77777777" w:rsidR="00FB6315" w:rsidRPr="00A02D4E" w:rsidRDefault="00FB6315" w:rsidP="002F0F90">
            <w:pPr>
              <w:jc w:val="center"/>
              <w:rPr>
                <w:rFonts w:ascii="Verdana" w:hAnsi="Verdana" w:cs="Calibri"/>
                <w:color w:val="000000"/>
                <w:sz w:val="22"/>
                <w:szCs w:val="22"/>
              </w:rPr>
            </w:pPr>
          </w:p>
        </w:tc>
        <w:tc>
          <w:tcPr>
            <w:tcW w:w="1710" w:type="dxa"/>
            <w:vAlign w:val="center"/>
          </w:tcPr>
          <w:p w14:paraId="37EF66C3" w14:textId="0D318C42" w:rsidR="00FB6315" w:rsidRPr="00A02D4E" w:rsidRDefault="00E44A5C" w:rsidP="002F0F90">
            <w:pPr>
              <w:rPr>
                <w:rFonts w:ascii="Verdana" w:hAnsi="Verdana"/>
                <w:sz w:val="22"/>
                <w:szCs w:val="22"/>
              </w:rPr>
            </w:pPr>
            <w:r>
              <w:t>Strategic Implementation, Renewal and Change</w:t>
            </w:r>
          </w:p>
        </w:tc>
        <w:tc>
          <w:tcPr>
            <w:tcW w:w="3870" w:type="dxa"/>
            <w:vAlign w:val="center"/>
          </w:tcPr>
          <w:p w14:paraId="637A5FF1" w14:textId="77777777" w:rsidR="00E44A5C" w:rsidRDefault="00E44A5C" w:rsidP="00E44A5C">
            <w:pPr>
              <w:jc w:val="lowKashida"/>
            </w:pPr>
            <w:r>
              <w:t xml:space="preserve">Understand the importance of internal alignment </w:t>
            </w:r>
          </w:p>
          <w:p w14:paraId="7646277F" w14:textId="0614B542" w:rsidR="00FB6315" w:rsidRPr="00A02D4E" w:rsidRDefault="00E44A5C" w:rsidP="00E44A5C">
            <w:pPr>
              <w:jc w:val="lowKashida"/>
              <w:rPr>
                <w:rFonts w:ascii="Verdana" w:hAnsi="Verdana"/>
                <w:sz w:val="22"/>
                <w:szCs w:val="22"/>
                <w:lang w:bidi="ar-BH"/>
              </w:rPr>
            </w:pPr>
            <w:r>
              <w:sym w:font="Symbol" w:char="F0B7"/>
            </w:r>
            <w:r>
              <w:t xml:space="preserve"> Learn to leverage temporary opportunities into sustainable advantages.</w:t>
            </w:r>
          </w:p>
        </w:tc>
        <w:tc>
          <w:tcPr>
            <w:tcW w:w="843" w:type="dxa"/>
            <w:vAlign w:val="center"/>
          </w:tcPr>
          <w:p w14:paraId="7C66191C" w14:textId="77777777" w:rsidR="00FB6315" w:rsidRPr="00A02D4E" w:rsidRDefault="00FB6315" w:rsidP="002F0F90">
            <w:pPr>
              <w:rPr>
                <w:rFonts w:ascii="Verdana" w:hAnsi="Verdana"/>
                <w:sz w:val="22"/>
                <w:szCs w:val="22"/>
                <w:lang w:bidi="ar-BH"/>
              </w:rPr>
            </w:pPr>
          </w:p>
        </w:tc>
        <w:tc>
          <w:tcPr>
            <w:tcW w:w="1890" w:type="dxa"/>
            <w:vAlign w:val="center"/>
          </w:tcPr>
          <w:p w14:paraId="73DE4F9D" w14:textId="5021524D" w:rsidR="00FB6315" w:rsidRPr="00A02D4E" w:rsidRDefault="00E44A5C" w:rsidP="002F0F90">
            <w:pPr>
              <w:jc w:val="center"/>
              <w:rPr>
                <w:rFonts w:ascii="Verdana" w:hAnsi="Verdana"/>
                <w:sz w:val="22"/>
                <w:szCs w:val="22"/>
              </w:rPr>
            </w:pPr>
            <w:r>
              <w:rPr>
                <w:rFonts w:ascii="Verdana" w:hAnsi="Verdana"/>
                <w:sz w:val="22"/>
                <w:szCs w:val="22"/>
              </w:rPr>
              <w:t>IE</w:t>
            </w:r>
          </w:p>
        </w:tc>
      </w:tr>
      <w:tr w:rsidR="00E44A5C" w:rsidRPr="00A02D4E" w14:paraId="0401012D" w14:textId="77777777" w:rsidTr="00E91E8E">
        <w:tc>
          <w:tcPr>
            <w:tcW w:w="867" w:type="dxa"/>
            <w:vAlign w:val="center"/>
          </w:tcPr>
          <w:p w14:paraId="497C7BFF" w14:textId="3596C3E3" w:rsidR="00E44A5C" w:rsidRDefault="00E44A5C" w:rsidP="00E44A5C">
            <w:pPr>
              <w:jc w:val="center"/>
              <w:rPr>
                <w:rFonts w:ascii="Verdana" w:hAnsi="Verdana"/>
                <w:sz w:val="22"/>
                <w:szCs w:val="22"/>
              </w:rPr>
            </w:pPr>
            <w:r>
              <w:rPr>
                <w:rFonts w:ascii="Verdana" w:hAnsi="Verdana"/>
                <w:sz w:val="22"/>
                <w:szCs w:val="22"/>
              </w:rPr>
              <w:t>6</w:t>
            </w:r>
          </w:p>
        </w:tc>
        <w:tc>
          <w:tcPr>
            <w:tcW w:w="990" w:type="dxa"/>
            <w:vAlign w:val="center"/>
          </w:tcPr>
          <w:p w14:paraId="47ADCE3D" w14:textId="77777777" w:rsidR="00E44A5C" w:rsidRPr="00A02D4E" w:rsidRDefault="00E44A5C" w:rsidP="002F0F90">
            <w:pPr>
              <w:jc w:val="center"/>
              <w:rPr>
                <w:rFonts w:ascii="Verdana" w:hAnsi="Verdana" w:cs="Calibri"/>
                <w:color w:val="000000"/>
                <w:sz w:val="22"/>
                <w:szCs w:val="22"/>
              </w:rPr>
            </w:pPr>
          </w:p>
        </w:tc>
        <w:tc>
          <w:tcPr>
            <w:tcW w:w="1710" w:type="dxa"/>
            <w:vAlign w:val="center"/>
          </w:tcPr>
          <w:p w14:paraId="71CDC383" w14:textId="5325707B" w:rsidR="00E44A5C" w:rsidRDefault="00D56957" w:rsidP="002F0F90">
            <w:r>
              <w:t>Corporate Strategy</w:t>
            </w:r>
          </w:p>
        </w:tc>
        <w:tc>
          <w:tcPr>
            <w:tcW w:w="3870" w:type="dxa"/>
            <w:vAlign w:val="center"/>
          </w:tcPr>
          <w:p w14:paraId="60090DE3" w14:textId="77777777" w:rsidR="00D56957" w:rsidRDefault="00D56957" w:rsidP="00E44A5C">
            <w:pPr>
              <w:jc w:val="lowKashida"/>
            </w:pPr>
            <w:r>
              <w:t>Review corporate strategy for a diversified firm and identify the sources of corporate advantage;</w:t>
            </w:r>
          </w:p>
          <w:p w14:paraId="3A7C495A" w14:textId="77777777" w:rsidR="00D56957" w:rsidRDefault="00D56957" w:rsidP="00E44A5C">
            <w:pPr>
              <w:jc w:val="lowKashida"/>
            </w:pPr>
            <w:r>
              <w:t xml:space="preserve"> </w:t>
            </w:r>
            <w:r>
              <w:sym w:font="Symbol" w:char="F0B7"/>
            </w:r>
            <w:r>
              <w:t xml:space="preserve"> Understand the mechanism of how diversification may create value;</w:t>
            </w:r>
          </w:p>
          <w:p w14:paraId="7DD2721F" w14:textId="5666A2B1" w:rsidR="00E44A5C" w:rsidRDefault="00D56957" w:rsidP="00E44A5C">
            <w:pPr>
              <w:jc w:val="lowKashida"/>
            </w:pPr>
            <w:r>
              <w:t xml:space="preserve"> </w:t>
            </w:r>
            <w:r>
              <w:sym w:font="Symbol" w:char="F0B7"/>
            </w:r>
            <w:r>
              <w:t xml:space="preserve"> Understand how the corporate office in a diversified firm adds value to business divisions;</w:t>
            </w:r>
          </w:p>
        </w:tc>
        <w:tc>
          <w:tcPr>
            <w:tcW w:w="843" w:type="dxa"/>
            <w:vAlign w:val="center"/>
          </w:tcPr>
          <w:p w14:paraId="0D710115" w14:textId="77777777" w:rsidR="00E44A5C" w:rsidRPr="00A02D4E" w:rsidRDefault="00E44A5C" w:rsidP="002F0F90">
            <w:pPr>
              <w:rPr>
                <w:rFonts w:ascii="Verdana" w:hAnsi="Verdana"/>
                <w:sz w:val="22"/>
                <w:szCs w:val="22"/>
                <w:lang w:bidi="ar-BH"/>
              </w:rPr>
            </w:pPr>
          </w:p>
        </w:tc>
        <w:tc>
          <w:tcPr>
            <w:tcW w:w="1890" w:type="dxa"/>
            <w:vAlign w:val="center"/>
          </w:tcPr>
          <w:p w14:paraId="434332CF" w14:textId="41361777" w:rsidR="00E44A5C" w:rsidRDefault="00D56957" w:rsidP="002F0F90">
            <w:pPr>
              <w:jc w:val="center"/>
              <w:rPr>
                <w:rFonts w:ascii="Verdana" w:hAnsi="Verdana"/>
                <w:sz w:val="22"/>
                <w:szCs w:val="22"/>
              </w:rPr>
            </w:pPr>
            <w:r>
              <w:rPr>
                <w:rFonts w:ascii="Verdana" w:hAnsi="Verdana"/>
                <w:sz w:val="22"/>
                <w:szCs w:val="22"/>
              </w:rPr>
              <w:t>EFE</w:t>
            </w:r>
          </w:p>
        </w:tc>
      </w:tr>
      <w:tr w:rsidR="003D3DCB" w:rsidRPr="00A02D4E" w14:paraId="0990D37A" w14:textId="77777777" w:rsidTr="00E91E8E">
        <w:tc>
          <w:tcPr>
            <w:tcW w:w="867" w:type="dxa"/>
            <w:vAlign w:val="center"/>
          </w:tcPr>
          <w:p w14:paraId="436C8EAA" w14:textId="140DB262" w:rsidR="003D3DCB" w:rsidRDefault="003D3DCB" w:rsidP="00E44A5C">
            <w:pPr>
              <w:jc w:val="center"/>
              <w:rPr>
                <w:rFonts w:ascii="Verdana" w:hAnsi="Verdana"/>
                <w:sz w:val="22"/>
                <w:szCs w:val="22"/>
              </w:rPr>
            </w:pPr>
            <w:r>
              <w:rPr>
                <w:rFonts w:ascii="Verdana" w:hAnsi="Verdana"/>
                <w:sz w:val="22"/>
                <w:szCs w:val="22"/>
              </w:rPr>
              <w:t>7</w:t>
            </w:r>
          </w:p>
        </w:tc>
        <w:tc>
          <w:tcPr>
            <w:tcW w:w="990" w:type="dxa"/>
            <w:vAlign w:val="center"/>
          </w:tcPr>
          <w:p w14:paraId="36A9EE8B" w14:textId="77777777" w:rsidR="003D3DCB" w:rsidRPr="00A02D4E" w:rsidRDefault="003D3DCB" w:rsidP="002F0F90">
            <w:pPr>
              <w:jc w:val="center"/>
              <w:rPr>
                <w:rFonts w:ascii="Verdana" w:hAnsi="Verdana" w:cs="Calibri"/>
                <w:color w:val="000000"/>
                <w:sz w:val="22"/>
                <w:szCs w:val="22"/>
              </w:rPr>
            </w:pPr>
          </w:p>
        </w:tc>
        <w:tc>
          <w:tcPr>
            <w:tcW w:w="1710" w:type="dxa"/>
            <w:vAlign w:val="center"/>
          </w:tcPr>
          <w:p w14:paraId="30311BB8" w14:textId="49A8D384" w:rsidR="003D3DCB" w:rsidRDefault="003D3DCB" w:rsidP="002F0F90">
            <w:r>
              <w:t>Strategy and Institutional Context</w:t>
            </w:r>
          </w:p>
        </w:tc>
        <w:tc>
          <w:tcPr>
            <w:tcW w:w="3870" w:type="dxa"/>
            <w:vAlign w:val="center"/>
          </w:tcPr>
          <w:p w14:paraId="3AAD03D3" w14:textId="77777777" w:rsidR="003D3DCB" w:rsidRDefault="003D3DCB" w:rsidP="00E44A5C">
            <w:pPr>
              <w:jc w:val="lowKashida"/>
            </w:pPr>
            <w:r>
              <w:t>Review corporate strategy for a diversified firm and identify the sources of corporate advantage;</w:t>
            </w:r>
          </w:p>
          <w:p w14:paraId="1B376834" w14:textId="77777777" w:rsidR="003D3DCB" w:rsidRDefault="003D3DCB" w:rsidP="00E44A5C">
            <w:pPr>
              <w:jc w:val="lowKashida"/>
            </w:pPr>
            <w:r>
              <w:t xml:space="preserve"> </w:t>
            </w:r>
            <w:r>
              <w:sym w:font="Symbol" w:char="F0B7"/>
            </w:r>
            <w:r>
              <w:t xml:space="preserve"> Understand the mechanism of how diversification may create value;</w:t>
            </w:r>
          </w:p>
          <w:p w14:paraId="670137C9" w14:textId="1A787BF0" w:rsidR="003D3DCB" w:rsidRDefault="003D3DCB" w:rsidP="00E44A5C">
            <w:pPr>
              <w:jc w:val="lowKashida"/>
            </w:pPr>
            <w:r>
              <w:t xml:space="preserve"> </w:t>
            </w:r>
            <w:r>
              <w:sym w:font="Symbol" w:char="F0B7"/>
            </w:r>
            <w:r>
              <w:t xml:space="preserve"> Understand how the corporate office in a diversified firm adds value to business divisions;</w:t>
            </w:r>
          </w:p>
        </w:tc>
        <w:tc>
          <w:tcPr>
            <w:tcW w:w="843" w:type="dxa"/>
            <w:vAlign w:val="center"/>
          </w:tcPr>
          <w:p w14:paraId="34C600F9" w14:textId="77777777" w:rsidR="003D3DCB" w:rsidRPr="00A02D4E" w:rsidRDefault="003D3DCB" w:rsidP="002F0F90">
            <w:pPr>
              <w:rPr>
                <w:rFonts w:ascii="Verdana" w:hAnsi="Verdana"/>
                <w:sz w:val="22"/>
                <w:szCs w:val="22"/>
                <w:lang w:bidi="ar-BH"/>
              </w:rPr>
            </w:pPr>
          </w:p>
        </w:tc>
        <w:tc>
          <w:tcPr>
            <w:tcW w:w="1890" w:type="dxa"/>
            <w:vAlign w:val="center"/>
          </w:tcPr>
          <w:p w14:paraId="2E7D8350" w14:textId="77777777" w:rsidR="003D3DCB" w:rsidRDefault="003D3DCB" w:rsidP="002F0F90">
            <w:pPr>
              <w:jc w:val="center"/>
              <w:rPr>
                <w:rFonts w:ascii="Verdana" w:hAnsi="Verdana"/>
                <w:sz w:val="22"/>
                <w:szCs w:val="22"/>
              </w:rPr>
            </w:pPr>
            <w:r>
              <w:rPr>
                <w:rFonts w:ascii="Verdana" w:hAnsi="Verdana"/>
                <w:sz w:val="22"/>
                <w:szCs w:val="22"/>
              </w:rPr>
              <w:t>BCG</w:t>
            </w:r>
          </w:p>
          <w:p w14:paraId="2B2019F7" w14:textId="7B419341" w:rsidR="003D3DCB" w:rsidRDefault="003D3DCB" w:rsidP="002F0F90">
            <w:pPr>
              <w:jc w:val="center"/>
              <w:rPr>
                <w:rFonts w:ascii="Verdana" w:hAnsi="Verdana"/>
                <w:sz w:val="22"/>
                <w:szCs w:val="22"/>
              </w:rPr>
            </w:pPr>
          </w:p>
        </w:tc>
      </w:tr>
      <w:tr w:rsidR="003D3DCB" w:rsidRPr="00A02D4E" w14:paraId="1BCA86D8" w14:textId="77777777" w:rsidTr="00E91E8E">
        <w:tc>
          <w:tcPr>
            <w:tcW w:w="867" w:type="dxa"/>
            <w:vAlign w:val="center"/>
          </w:tcPr>
          <w:p w14:paraId="4C2670BF" w14:textId="349A6E59" w:rsidR="003D3DCB" w:rsidRDefault="003D3DCB" w:rsidP="00E44A5C">
            <w:pPr>
              <w:jc w:val="center"/>
              <w:rPr>
                <w:rFonts w:ascii="Verdana" w:hAnsi="Verdana"/>
                <w:sz w:val="22"/>
                <w:szCs w:val="22"/>
              </w:rPr>
            </w:pPr>
            <w:r>
              <w:rPr>
                <w:rFonts w:ascii="Verdana" w:hAnsi="Verdana"/>
                <w:sz w:val="22"/>
                <w:szCs w:val="22"/>
              </w:rPr>
              <w:t>8</w:t>
            </w:r>
          </w:p>
        </w:tc>
        <w:tc>
          <w:tcPr>
            <w:tcW w:w="990" w:type="dxa"/>
            <w:vAlign w:val="center"/>
          </w:tcPr>
          <w:p w14:paraId="79C023D4" w14:textId="77777777" w:rsidR="003D3DCB" w:rsidRPr="00A02D4E" w:rsidRDefault="003D3DCB" w:rsidP="002F0F90">
            <w:pPr>
              <w:jc w:val="center"/>
              <w:rPr>
                <w:rFonts w:ascii="Verdana" w:hAnsi="Verdana" w:cs="Calibri"/>
                <w:color w:val="000000"/>
                <w:sz w:val="22"/>
                <w:szCs w:val="22"/>
              </w:rPr>
            </w:pPr>
          </w:p>
        </w:tc>
        <w:tc>
          <w:tcPr>
            <w:tcW w:w="1710" w:type="dxa"/>
            <w:vAlign w:val="center"/>
          </w:tcPr>
          <w:p w14:paraId="5B2B710D" w14:textId="22E5DD63" w:rsidR="003D3DCB" w:rsidRDefault="003D3DCB" w:rsidP="002F0F90">
            <w:r>
              <w:t>Strategy and Institutional Context</w:t>
            </w:r>
          </w:p>
        </w:tc>
        <w:tc>
          <w:tcPr>
            <w:tcW w:w="3870" w:type="dxa"/>
            <w:vAlign w:val="center"/>
          </w:tcPr>
          <w:p w14:paraId="1CAAF62F" w14:textId="77777777" w:rsidR="003D3DCB" w:rsidRDefault="003D3DCB" w:rsidP="00E44A5C">
            <w:pPr>
              <w:jc w:val="lowKashida"/>
            </w:pPr>
            <w:r>
              <w:t xml:space="preserve">Understand the cultural, financial, and organizational challenges in acquiring a company and learn how to address them; </w:t>
            </w:r>
          </w:p>
          <w:p w14:paraId="2C9CF570" w14:textId="6CDAB051" w:rsidR="003D3DCB" w:rsidRDefault="003D3DCB" w:rsidP="00E44A5C">
            <w:pPr>
              <w:jc w:val="lowKashida"/>
            </w:pPr>
            <w:r>
              <w:sym w:font="Symbol" w:char="F0B7"/>
            </w:r>
            <w:r>
              <w:t xml:space="preserve"> What are the challenges in post-merger integration and learn how to address them?</w:t>
            </w:r>
          </w:p>
        </w:tc>
        <w:tc>
          <w:tcPr>
            <w:tcW w:w="843" w:type="dxa"/>
            <w:vAlign w:val="center"/>
          </w:tcPr>
          <w:p w14:paraId="1C808AE1" w14:textId="77777777" w:rsidR="003D3DCB" w:rsidRPr="00A02D4E" w:rsidRDefault="003D3DCB" w:rsidP="002F0F90">
            <w:pPr>
              <w:rPr>
                <w:rFonts w:ascii="Verdana" w:hAnsi="Verdana"/>
                <w:sz w:val="22"/>
                <w:szCs w:val="22"/>
                <w:lang w:bidi="ar-BH"/>
              </w:rPr>
            </w:pPr>
          </w:p>
        </w:tc>
        <w:tc>
          <w:tcPr>
            <w:tcW w:w="1890" w:type="dxa"/>
            <w:vAlign w:val="center"/>
          </w:tcPr>
          <w:p w14:paraId="0A5C8E44" w14:textId="5AD55A0B" w:rsidR="003D3DCB" w:rsidRDefault="003D3DCB" w:rsidP="002F0F90">
            <w:pPr>
              <w:jc w:val="center"/>
              <w:rPr>
                <w:rFonts w:ascii="Verdana" w:hAnsi="Verdana"/>
                <w:sz w:val="22"/>
                <w:szCs w:val="22"/>
              </w:rPr>
            </w:pPr>
            <w:r>
              <w:rPr>
                <w:rFonts w:ascii="Verdana" w:hAnsi="Verdana"/>
                <w:sz w:val="22"/>
                <w:szCs w:val="22"/>
              </w:rPr>
              <w:t xml:space="preserve">GRAND </w:t>
            </w:r>
          </w:p>
        </w:tc>
      </w:tr>
      <w:tr w:rsidR="003D3DCB" w:rsidRPr="00A02D4E" w14:paraId="755A262C" w14:textId="77777777" w:rsidTr="00E91E8E">
        <w:tc>
          <w:tcPr>
            <w:tcW w:w="867" w:type="dxa"/>
            <w:vAlign w:val="center"/>
          </w:tcPr>
          <w:p w14:paraId="4620FB57" w14:textId="65B32C22" w:rsidR="003D3DCB" w:rsidRDefault="003D3DCB" w:rsidP="00E44A5C">
            <w:pPr>
              <w:jc w:val="center"/>
              <w:rPr>
                <w:rFonts w:ascii="Verdana" w:hAnsi="Verdana"/>
                <w:sz w:val="22"/>
                <w:szCs w:val="22"/>
              </w:rPr>
            </w:pPr>
            <w:r>
              <w:rPr>
                <w:rFonts w:ascii="Verdana" w:hAnsi="Verdana"/>
                <w:sz w:val="22"/>
                <w:szCs w:val="22"/>
              </w:rPr>
              <w:t>9</w:t>
            </w:r>
          </w:p>
        </w:tc>
        <w:tc>
          <w:tcPr>
            <w:tcW w:w="990" w:type="dxa"/>
            <w:vAlign w:val="center"/>
          </w:tcPr>
          <w:p w14:paraId="7A571537" w14:textId="77777777" w:rsidR="003D3DCB" w:rsidRPr="00A02D4E" w:rsidRDefault="003D3DCB" w:rsidP="002F0F90">
            <w:pPr>
              <w:jc w:val="center"/>
              <w:rPr>
                <w:rFonts w:ascii="Verdana" w:hAnsi="Verdana" w:cs="Calibri"/>
                <w:color w:val="000000"/>
                <w:sz w:val="22"/>
                <w:szCs w:val="22"/>
              </w:rPr>
            </w:pPr>
          </w:p>
        </w:tc>
        <w:tc>
          <w:tcPr>
            <w:tcW w:w="1710" w:type="dxa"/>
            <w:vAlign w:val="center"/>
          </w:tcPr>
          <w:p w14:paraId="79D5CC4C" w14:textId="4FAD87FA" w:rsidR="003D3DCB" w:rsidRDefault="003D3DCB" w:rsidP="002F0F90">
            <w:r>
              <w:t>Corporate Social Responsibility and Ethics</w:t>
            </w:r>
          </w:p>
        </w:tc>
        <w:tc>
          <w:tcPr>
            <w:tcW w:w="3870" w:type="dxa"/>
            <w:vAlign w:val="center"/>
          </w:tcPr>
          <w:p w14:paraId="3B07D285" w14:textId="77777777" w:rsidR="003D3DCB" w:rsidRDefault="003D3DCB" w:rsidP="00E44A5C">
            <w:pPr>
              <w:jc w:val="lowKashida"/>
            </w:pPr>
            <w:r>
              <w:t>Understand what we mean by corporate social responsibility;</w:t>
            </w:r>
          </w:p>
          <w:p w14:paraId="1A0B806A" w14:textId="4E58AD93" w:rsidR="003D3DCB" w:rsidRDefault="003D3DCB" w:rsidP="00E44A5C">
            <w:pPr>
              <w:jc w:val="lowKashida"/>
            </w:pPr>
            <w:r>
              <w:t xml:space="preserve"> </w:t>
            </w:r>
            <w:r>
              <w:sym w:font="Symbol" w:char="F0B7"/>
            </w:r>
            <w:r>
              <w:t xml:space="preserve"> Understand how to make money and do good at the same time;</w:t>
            </w:r>
          </w:p>
        </w:tc>
        <w:tc>
          <w:tcPr>
            <w:tcW w:w="843" w:type="dxa"/>
            <w:vAlign w:val="center"/>
          </w:tcPr>
          <w:p w14:paraId="464A1F46" w14:textId="77777777" w:rsidR="003D3DCB" w:rsidRPr="00A02D4E" w:rsidRDefault="003D3DCB" w:rsidP="002F0F90">
            <w:pPr>
              <w:rPr>
                <w:rFonts w:ascii="Verdana" w:hAnsi="Verdana"/>
                <w:sz w:val="22"/>
                <w:szCs w:val="22"/>
                <w:lang w:bidi="ar-BH"/>
              </w:rPr>
            </w:pPr>
          </w:p>
        </w:tc>
        <w:tc>
          <w:tcPr>
            <w:tcW w:w="1890" w:type="dxa"/>
            <w:vAlign w:val="center"/>
          </w:tcPr>
          <w:p w14:paraId="249EA62F" w14:textId="275FCA59" w:rsidR="003D3DCB" w:rsidRDefault="003D3DCB" w:rsidP="002F0F90">
            <w:pPr>
              <w:jc w:val="center"/>
              <w:rPr>
                <w:rFonts w:ascii="Verdana" w:hAnsi="Verdana"/>
                <w:sz w:val="22"/>
                <w:szCs w:val="22"/>
              </w:rPr>
            </w:pPr>
            <w:r>
              <w:rPr>
                <w:rFonts w:ascii="Verdana" w:hAnsi="Verdana"/>
                <w:sz w:val="22"/>
                <w:szCs w:val="22"/>
              </w:rPr>
              <w:t>ROMLET</w:t>
            </w:r>
          </w:p>
        </w:tc>
      </w:tr>
    </w:tbl>
    <w:p w14:paraId="6CF0D72A" w14:textId="77777777" w:rsidR="00624EAA" w:rsidRPr="00A02D4E" w:rsidRDefault="00624EAA" w:rsidP="002F0F90">
      <w:pPr>
        <w:rPr>
          <w:rFonts w:ascii="Verdana" w:hAnsi="Verdana"/>
          <w:b/>
          <w:bCs/>
          <w:sz w:val="22"/>
          <w:szCs w:val="22"/>
        </w:rPr>
      </w:pPr>
    </w:p>
    <w:p w14:paraId="6E7B608A" w14:textId="77777777" w:rsidR="00F6186E" w:rsidRPr="00A02D4E" w:rsidRDefault="00F6186E" w:rsidP="002F0F90">
      <w:pPr>
        <w:rPr>
          <w:rFonts w:ascii="Verdana" w:hAnsi="Verdana"/>
          <w:b/>
          <w:bCs/>
          <w:sz w:val="22"/>
          <w:szCs w:val="22"/>
        </w:rPr>
      </w:pPr>
    </w:p>
    <w:tbl>
      <w:tblPr>
        <w:tblStyle w:val="TableGrid"/>
        <w:tblW w:w="10170" w:type="dxa"/>
        <w:tblInd w:w="-792" w:type="dxa"/>
        <w:tblLook w:val="04A0" w:firstRow="1" w:lastRow="0" w:firstColumn="1" w:lastColumn="0" w:noHBand="0" w:noVBand="1"/>
      </w:tblPr>
      <w:tblGrid>
        <w:gridCol w:w="2866"/>
        <w:gridCol w:w="2074"/>
        <w:gridCol w:w="2074"/>
        <w:gridCol w:w="3156"/>
      </w:tblGrid>
      <w:tr w:rsidR="004E193B" w:rsidRPr="00A02D4E" w14:paraId="0ACA22D8" w14:textId="77777777" w:rsidTr="00FA3A76">
        <w:tc>
          <w:tcPr>
            <w:tcW w:w="2866" w:type="dxa"/>
            <w:tcBorders>
              <w:top w:val="double" w:sz="4" w:space="0" w:color="auto"/>
              <w:left w:val="double" w:sz="4" w:space="0" w:color="auto"/>
              <w:bottom w:val="double" w:sz="4" w:space="0" w:color="auto"/>
              <w:right w:val="double" w:sz="4" w:space="0" w:color="auto"/>
            </w:tcBorders>
          </w:tcPr>
          <w:p w14:paraId="0E3378C2" w14:textId="77777777" w:rsidR="004E193B" w:rsidRPr="00A02D4E" w:rsidRDefault="004E193B" w:rsidP="002F0F90">
            <w:pPr>
              <w:rPr>
                <w:rFonts w:ascii="Verdana" w:hAnsi="Verdana"/>
                <w:b/>
                <w:bCs/>
                <w:sz w:val="22"/>
                <w:szCs w:val="22"/>
              </w:rPr>
            </w:pPr>
            <w:r w:rsidRPr="00A02D4E">
              <w:rPr>
                <w:rFonts w:ascii="Verdana" w:hAnsi="Verdana"/>
                <w:b/>
                <w:bCs/>
                <w:sz w:val="22"/>
                <w:szCs w:val="22"/>
              </w:rPr>
              <w:t>Prepared by:</w:t>
            </w:r>
          </w:p>
        </w:tc>
        <w:tc>
          <w:tcPr>
            <w:tcW w:w="2074" w:type="dxa"/>
            <w:tcBorders>
              <w:top w:val="double" w:sz="4" w:space="0" w:color="auto"/>
              <w:left w:val="double" w:sz="4" w:space="0" w:color="auto"/>
              <w:bottom w:val="double" w:sz="4" w:space="0" w:color="auto"/>
              <w:right w:val="double" w:sz="4" w:space="0" w:color="auto"/>
            </w:tcBorders>
          </w:tcPr>
          <w:p w14:paraId="67AC703C" w14:textId="77777777" w:rsidR="004E193B" w:rsidRPr="00A02D4E" w:rsidRDefault="004E193B" w:rsidP="002F0F90">
            <w:pPr>
              <w:rPr>
                <w:rFonts w:ascii="Verdana" w:hAnsi="Verdana"/>
                <w:b/>
                <w:bCs/>
                <w:sz w:val="22"/>
                <w:szCs w:val="22"/>
              </w:rPr>
            </w:pPr>
          </w:p>
        </w:tc>
        <w:tc>
          <w:tcPr>
            <w:tcW w:w="2074" w:type="dxa"/>
            <w:tcBorders>
              <w:top w:val="double" w:sz="4" w:space="0" w:color="auto"/>
              <w:left w:val="double" w:sz="4" w:space="0" w:color="auto"/>
              <w:bottom w:val="double" w:sz="4" w:space="0" w:color="auto"/>
              <w:right w:val="double" w:sz="4" w:space="0" w:color="auto"/>
            </w:tcBorders>
          </w:tcPr>
          <w:p w14:paraId="5D5A8BC1" w14:textId="77777777" w:rsidR="004E193B" w:rsidRPr="00A02D4E" w:rsidRDefault="004E193B" w:rsidP="002F0F90">
            <w:pPr>
              <w:rPr>
                <w:rFonts w:ascii="Verdana" w:hAnsi="Verdana"/>
                <w:b/>
                <w:bCs/>
                <w:sz w:val="22"/>
                <w:szCs w:val="22"/>
              </w:rPr>
            </w:pPr>
            <w:r w:rsidRPr="00A02D4E">
              <w:rPr>
                <w:rFonts w:ascii="Verdana" w:hAnsi="Verdana"/>
                <w:b/>
                <w:bCs/>
                <w:sz w:val="22"/>
                <w:szCs w:val="22"/>
              </w:rPr>
              <w:t xml:space="preserve">Signature </w:t>
            </w:r>
          </w:p>
        </w:tc>
        <w:tc>
          <w:tcPr>
            <w:tcW w:w="3156" w:type="dxa"/>
            <w:tcBorders>
              <w:top w:val="double" w:sz="4" w:space="0" w:color="auto"/>
              <w:left w:val="double" w:sz="4" w:space="0" w:color="auto"/>
              <w:bottom w:val="double" w:sz="4" w:space="0" w:color="auto"/>
              <w:right w:val="double" w:sz="4" w:space="0" w:color="auto"/>
            </w:tcBorders>
          </w:tcPr>
          <w:p w14:paraId="75B062C5" w14:textId="77777777" w:rsidR="004E193B" w:rsidRPr="00A02D4E" w:rsidRDefault="004E193B" w:rsidP="002F0F90">
            <w:pPr>
              <w:rPr>
                <w:rFonts w:ascii="Verdana" w:hAnsi="Verdana"/>
                <w:b/>
                <w:bCs/>
                <w:sz w:val="22"/>
                <w:szCs w:val="22"/>
              </w:rPr>
            </w:pPr>
          </w:p>
        </w:tc>
      </w:tr>
      <w:tr w:rsidR="00F6186E" w:rsidRPr="00A02D4E" w14:paraId="7F16C18B" w14:textId="77777777" w:rsidTr="00FA3A76">
        <w:tc>
          <w:tcPr>
            <w:tcW w:w="2866" w:type="dxa"/>
            <w:tcBorders>
              <w:top w:val="double" w:sz="4" w:space="0" w:color="auto"/>
              <w:left w:val="double" w:sz="4" w:space="0" w:color="auto"/>
              <w:bottom w:val="double" w:sz="4" w:space="0" w:color="auto"/>
              <w:right w:val="double" w:sz="4" w:space="0" w:color="auto"/>
            </w:tcBorders>
          </w:tcPr>
          <w:p w14:paraId="07A774F1" w14:textId="77777777" w:rsidR="00F6186E" w:rsidRPr="00A02D4E" w:rsidRDefault="00F6186E" w:rsidP="002F0F90">
            <w:pPr>
              <w:rPr>
                <w:rFonts w:ascii="Verdana" w:hAnsi="Verdana"/>
                <w:b/>
                <w:bCs/>
                <w:sz w:val="22"/>
                <w:szCs w:val="22"/>
              </w:rPr>
            </w:pPr>
            <w:r w:rsidRPr="00A02D4E">
              <w:rPr>
                <w:rFonts w:ascii="Verdana" w:hAnsi="Verdana"/>
                <w:b/>
                <w:bCs/>
                <w:sz w:val="22"/>
                <w:szCs w:val="22"/>
              </w:rPr>
              <w:t xml:space="preserve">Head of Department </w:t>
            </w:r>
          </w:p>
        </w:tc>
        <w:tc>
          <w:tcPr>
            <w:tcW w:w="2074" w:type="dxa"/>
            <w:tcBorders>
              <w:top w:val="double" w:sz="4" w:space="0" w:color="auto"/>
              <w:left w:val="double" w:sz="4" w:space="0" w:color="auto"/>
              <w:bottom w:val="double" w:sz="4" w:space="0" w:color="auto"/>
              <w:right w:val="double" w:sz="4" w:space="0" w:color="auto"/>
            </w:tcBorders>
          </w:tcPr>
          <w:p w14:paraId="3E3DE511" w14:textId="77777777" w:rsidR="00F6186E" w:rsidRPr="00A02D4E" w:rsidRDefault="00F6186E" w:rsidP="002F0F90">
            <w:pPr>
              <w:rPr>
                <w:rFonts w:ascii="Verdana" w:hAnsi="Verdana"/>
                <w:b/>
                <w:bCs/>
                <w:sz w:val="22"/>
                <w:szCs w:val="22"/>
              </w:rPr>
            </w:pPr>
          </w:p>
        </w:tc>
        <w:tc>
          <w:tcPr>
            <w:tcW w:w="2074" w:type="dxa"/>
            <w:tcBorders>
              <w:top w:val="double" w:sz="4" w:space="0" w:color="auto"/>
              <w:left w:val="double" w:sz="4" w:space="0" w:color="auto"/>
              <w:bottom w:val="double" w:sz="4" w:space="0" w:color="auto"/>
              <w:right w:val="double" w:sz="4" w:space="0" w:color="auto"/>
            </w:tcBorders>
          </w:tcPr>
          <w:p w14:paraId="67899AC2" w14:textId="77777777" w:rsidR="00F6186E" w:rsidRPr="00A02D4E" w:rsidRDefault="00F6186E" w:rsidP="002F0F90">
            <w:pPr>
              <w:rPr>
                <w:rFonts w:ascii="Verdana" w:hAnsi="Verdana"/>
                <w:b/>
                <w:bCs/>
                <w:sz w:val="22"/>
                <w:szCs w:val="22"/>
              </w:rPr>
            </w:pPr>
            <w:r w:rsidRPr="00A02D4E">
              <w:rPr>
                <w:rFonts w:ascii="Verdana" w:hAnsi="Verdana"/>
                <w:b/>
                <w:bCs/>
                <w:sz w:val="22"/>
                <w:szCs w:val="22"/>
              </w:rPr>
              <w:t>Signature</w:t>
            </w:r>
          </w:p>
        </w:tc>
        <w:tc>
          <w:tcPr>
            <w:tcW w:w="3156" w:type="dxa"/>
            <w:tcBorders>
              <w:top w:val="double" w:sz="4" w:space="0" w:color="auto"/>
              <w:left w:val="double" w:sz="4" w:space="0" w:color="auto"/>
              <w:bottom w:val="double" w:sz="4" w:space="0" w:color="auto"/>
              <w:right w:val="double" w:sz="4" w:space="0" w:color="auto"/>
            </w:tcBorders>
          </w:tcPr>
          <w:p w14:paraId="2502FFA9" w14:textId="77777777" w:rsidR="00F6186E" w:rsidRPr="00A02D4E" w:rsidRDefault="00F6186E" w:rsidP="002F0F90">
            <w:pPr>
              <w:rPr>
                <w:rFonts w:ascii="Verdana" w:hAnsi="Verdana"/>
                <w:b/>
                <w:bCs/>
                <w:sz w:val="22"/>
                <w:szCs w:val="22"/>
              </w:rPr>
            </w:pPr>
          </w:p>
        </w:tc>
      </w:tr>
      <w:tr w:rsidR="00F6186E" w:rsidRPr="00A02D4E" w14:paraId="0F5A84C6" w14:textId="77777777" w:rsidTr="00FA3A76">
        <w:tc>
          <w:tcPr>
            <w:tcW w:w="2866" w:type="dxa"/>
            <w:tcBorders>
              <w:top w:val="double" w:sz="4" w:space="0" w:color="auto"/>
              <w:left w:val="double" w:sz="4" w:space="0" w:color="auto"/>
              <w:bottom w:val="double" w:sz="4" w:space="0" w:color="auto"/>
              <w:right w:val="double" w:sz="4" w:space="0" w:color="auto"/>
            </w:tcBorders>
          </w:tcPr>
          <w:p w14:paraId="270BF8D2" w14:textId="77777777" w:rsidR="00F6186E" w:rsidRPr="00A02D4E" w:rsidRDefault="00F6186E" w:rsidP="002F0F90">
            <w:pPr>
              <w:rPr>
                <w:rFonts w:ascii="Verdana" w:hAnsi="Verdana"/>
                <w:b/>
                <w:bCs/>
                <w:sz w:val="22"/>
                <w:szCs w:val="22"/>
              </w:rPr>
            </w:pPr>
            <w:r w:rsidRPr="00A02D4E">
              <w:rPr>
                <w:rFonts w:ascii="Verdana" w:hAnsi="Verdana"/>
                <w:b/>
                <w:bCs/>
                <w:sz w:val="22"/>
                <w:szCs w:val="22"/>
              </w:rPr>
              <w:lastRenderedPageBreak/>
              <w:t xml:space="preserve">Date </w:t>
            </w:r>
          </w:p>
        </w:tc>
        <w:tc>
          <w:tcPr>
            <w:tcW w:w="7304" w:type="dxa"/>
            <w:gridSpan w:val="3"/>
            <w:tcBorders>
              <w:top w:val="double" w:sz="4" w:space="0" w:color="auto"/>
              <w:left w:val="double" w:sz="4" w:space="0" w:color="auto"/>
              <w:bottom w:val="double" w:sz="4" w:space="0" w:color="auto"/>
              <w:right w:val="double" w:sz="4" w:space="0" w:color="auto"/>
            </w:tcBorders>
          </w:tcPr>
          <w:p w14:paraId="11554591" w14:textId="77777777" w:rsidR="00F6186E" w:rsidRPr="00A02D4E" w:rsidRDefault="00F6186E" w:rsidP="002F0F90">
            <w:pPr>
              <w:rPr>
                <w:rFonts w:ascii="Verdana" w:hAnsi="Verdana"/>
                <w:b/>
                <w:bCs/>
                <w:sz w:val="22"/>
                <w:szCs w:val="22"/>
              </w:rPr>
            </w:pPr>
          </w:p>
        </w:tc>
      </w:tr>
    </w:tbl>
    <w:p w14:paraId="1EA46325" w14:textId="77777777" w:rsidR="00B14CD7" w:rsidRPr="00A02D4E" w:rsidRDefault="00B14CD7" w:rsidP="006B1B47">
      <w:pPr>
        <w:rPr>
          <w:rFonts w:ascii="Verdana" w:hAnsi="Verdana"/>
          <w:b/>
          <w:bCs/>
          <w:sz w:val="22"/>
          <w:szCs w:val="22"/>
        </w:rPr>
      </w:pPr>
    </w:p>
    <w:sectPr w:rsidR="00B14CD7" w:rsidRPr="00A02D4E" w:rsidSect="005132DD">
      <w:headerReference w:type="default" r:id="rId7"/>
      <w:footerReference w:type="default" r:id="rId8"/>
      <w:pgSz w:w="11906" w:h="16838"/>
      <w:pgMar w:top="1152" w:right="1800" w:bottom="1152" w:left="1800" w:header="270" w:footer="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8652" w14:textId="77777777" w:rsidR="00A26D92" w:rsidRDefault="00A26D92" w:rsidP="00AF6868">
      <w:r>
        <w:separator/>
      </w:r>
    </w:p>
  </w:endnote>
  <w:endnote w:type="continuationSeparator" w:id="0">
    <w:p w14:paraId="023CB6B4" w14:textId="77777777" w:rsidR="00A26D92" w:rsidRDefault="00A26D92" w:rsidP="00A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5132DD" w:rsidRPr="00E94AF5" w14:paraId="7E21BDE4" w14:textId="77777777" w:rsidTr="00B53D0B">
      <w:trPr>
        <w:trHeight w:val="350"/>
        <w:jc w:val="center"/>
      </w:trPr>
      <w:tc>
        <w:tcPr>
          <w:tcW w:w="3073" w:type="dxa"/>
          <w:vAlign w:val="center"/>
        </w:tcPr>
        <w:p w14:paraId="0C6B67AD" w14:textId="77777777" w:rsidR="005132DD" w:rsidRPr="00E94AF5" w:rsidRDefault="005132DD" w:rsidP="005132DD">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r>
            <w:rPr>
              <w:rFonts w:ascii="Calibri" w:eastAsia="Calibri" w:hAnsi="Calibri" w:cs="Arial" w:hint="cs"/>
              <w:sz w:val="18"/>
              <w:szCs w:val="18"/>
              <w:rtl/>
            </w:rPr>
            <w:t>د.ج.أ- إ.ب.خ-ن02</w:t>
          </w:r>
        </w:p>
      </w:tc>
      <w:tc>
        <w:tcPr>
          <w:tcW w:w="3073" w:type="dxa"/>
          <w:vAlign w:val="center"/>
        </w:tcPr>
        <w:p w14:paraId="0F750076" w14:textId="77777777" w:rsidR="005132DD" w:rsidRPr="00E94AF5" w:rsidRDefault="005132DD" w:rsidP="005132DD">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14:paraId="169F7394" w14:textId="77777777" w:rsidR="005132DD" w:rsidRPr="00E94AF5" w:rsidRDefault="005132DD" w:rsidP="005132DD">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Pr>
              <w:rFonts w:ascii="Calibri" w:eastAsia="Calibri" w:hAnsi="Calibri" w:cs="Arial" w:hint="cs"/>
              <w:sz w:val="18"/>
              <w:szCs w:val="18"/>
              <w:rtl/>
            </w:rPr>
            <w:t>12/5/2019</w:t>
          </w:r>
        </w:p>
      </w:tc>
    </w:tr>
  </w:tbl>
  <w:p w14:paraId="6F7EDED1" w14:textId="77777777" w:rsidR="005132DD" w:rsidRDefault="00513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7969" w14:textId="77777777" w:rsidR="00A26D92" w:rsidRDefault="00A26D92" w:rsidP="00AF6868">
      <w:r>
        <w:separator/>
      </w:r>
    </w:p>
  </w:footnote>
  <w:footnote w:type="continuationSeparator" w:id="0">
    <w:p w14:paraId="60CA1369" w14:textId="77777777" w:rsidR="00A26D92" w:rsidRDefault="00A26D92" w:rsidP="00AF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101A" w14:textId="77777777" w:rsidR="00CF7292" w:rsidRDefault="00504713" w:rsidP="00504713">
    <w:pPr>
      <w:jc w:val="center"/>
      <w:rPr>
        <w:b/>
        <w:bCs/>
        <w:sz w:val="22"/>
        <w:szCs w:val="22"/>
      </w:rPr>
    </w:pPr>
    <w:r w:rsidRPr="00F3519F">
      <w:rPr>
        <w:rFonts w:ascii="Calibri" w:eastAsia="Calibri" w:hAnsi="Calibri" w:cs="Arial"/>
        <w:noProof/>
      </w:rPr>
      <w:drawing>
        <wp:inline distT="0" distB="0" distL="0" distR="0" wp14:anchorId="051C06CC" wp14:editId="1F3D6055">
          <wp:extent cx="752475" cy="647700"/>
          <wp:effectExtent l="0" t="0" r="9525" b="0"/>
          <wp:docPr id="10" name="Picture 10"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D0C4E29"/>
    <w:multiLevelType w:val="hybridMultilevel"/>
    <w:tmpl w:val="F3605D6A"/>
    <w:lvl w:ilvl="0" w:tplc="FFFFFFFF">
      <w:start w:val="1"/>
      <w:numFmt w:val="decimal"/>
      <w:lvlText w:val="%1-"/>
      <w:lvlJc w:val="left"/>
      <w:pPr>
        <w:ind w:left="720" w:hanging="360"/>
      </w:pPr>
      <w:rPr>
        <w:rFonts w:ascii="Verdana" w:hAnsi="Verdana" w:cstheme="minorBid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0DB6E35"/>
    <w:multiLevelType w:val="hybridMultilevel"/>
    <w:tmpl w:val="789EB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036D08"/>
    <w:multiLevelType w:val="hybridMultilevel"/>
    <w:tmpl w:val="978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33515"/>
    <w:multiLevelType w:val="hybridMultilevel"/>
    <w:tmpl w:val="9F0AE8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73E4F"/>
    <w:multiLevelType w:val="hybridMultilevel"/>
    <w:tmpl w:val="F3605D6A"/>
    <w:lvl w:ilvl="0" w:tplc="EA2AF63C">
      <w:start w:val="1"/>
      <w:numFmt w:val="decimal"/>
      <w:lvlText w:val="%1-"/>
      <w:lvlJc w:val="left"/>
      <w:pPr>
        <w:ind w:left="720" w:hanging="360"/>
      </w:pPr>
      <w:rPr>
        <w:rFonts w:ascii="Verdana" w:hAnsi="Verdana"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011062">
    <w:abstractNumId w:val="3"/>
  </w:num>
  <w:num w:numId="2" w16cid:durableId="517042243">
    <w:abstractNumId w:val="0"/>
  </w:num>
  <w:num w:numId="3" w16cid:durableId="1251623732">
    <w:abstractNumId w:val="2"/>
  </w:num>
  <w:num w:numId="4" w16cid:durableId="1552306457">
    <w:abstractNumId w:val="5"/>
  </w:num>
  <w:num w:numId="5" w16cid:durableId="1190219840">
    <w:abstractNumId w:val="4"/>
  </w:num>
  <w:num w:numId="6" w16cid:durableId="1056199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AC"/>
    <w:rsid w:val="0005403B"/>
    <w:rsid w:val="000B0B9F"/>
    <w:rsid w:val="000B2656"/>
    <w:rsid w:val="000C1C9A"/>
    <w:rsid w:val="000F5E74"/>
    <w:rsid w:val="00137D76"/>
    <w:rsid w:val="0019210E"/>
    <w:rsid w:val="001D428A"/>
    <w:rsid w:val="001E52B5"/>
    <w:rsid w:val="001F00AC"/>
    <w:rsid w:val="00223D6F"/>
    <w:rsid w:val="00231119"/>
    <w:rsid w:val="002C35F6"/>
    <w:rsid w:val="002D2466"/>
    <w:rsid w:val="002D6E4F"/>
    <w:rsid w:val="002F0F90"/>
    <w:rsid w:val="00311333"/>
    <w:rsid w:val="0031257D"/>
    <w:rsid w:val="00323D51"/>
    <w:rsid w:val="00394D1E"/>
    <w:rsid w:val="003C2B68"/>
    <w:rsid w:val="003D3DCB"/>
    <w:rsid w:val="00475397"/>
    <w:rsid w:val="004E193B"/>
    <w:rsid w:val="00504713"/>
    <w:rsid w:val="005132DD"/>
    <w:rsid w:val="00542086"/>
    <w:rsid w:val="00595064"/>
    <w:rsid w:val="005C7C48"/>
    <w:rsid w:val="00624EAA"/>
    <w:rsid w:val="006311B6"/>
    <w:rsid w:val="006711D1"/>
    <w:rsid w:val="006A16AE"/>
    <w:rsid w:val="006B1B47"/>
    <w:rsid w:val="006C2907"/>
    <w:rsid w:val="006E18F0"/>
    <w:rsid w:val="00717BA7"/>
    <w:rsid w:val="00782A41"/>
    <w:rsid w:val="007B2E7C"/>
    <w:rsid w:val="00807374"/>
    <w:rsid w:val="0081315F"/>
    <w:rsid w:val="0084210C"/>
    <w:rsid w:val="00871BC9"/>
    <w:rsid w:val="008C62E1"/>
    <w:rsid w:val="009267C5"/>
    <w:rsid w:val="00932186"/>
    <w:rsid w:val="00957EB0"/>
    <w:rsid w:val="00974EBA"/>
    <w:rsid w:val="0098214C"/>
    <w:rsid w:val="00A02D4E"/>
    <w:rsid w:val="00A040DF"/>
    <w:rsid w:val="00A2134C"/>
    <w:rsid w:val="00A26D92"/>
    <w:rsid w:val="00AF6868"/>
    <w:rsid w:val="00B14CD7"/>
    <w:rsid w:val="00B16A91"/>
    <w:rsid w:val="00B27D35"/>
    <w:rsid w:val="00BD47E5"/>
    <w:rsid w:val="00C41AD6"/>
    <w:rsid w:val="00C65B18"/>
    <w:rsid w:val="00CF7292"/>
    <w:rsid w:val="00D24BAD"/>
    <w:rsid w:val="00D56957"/>
    <w:rsid w:val="00D9281D"/>
    <w:rsid w:val="00DB082B"/>
    <w:rsid w:val="00E44A5C"/>
    <w:rsid w:val="00E91E8E"/>
    <w:rsid w:val="00ED306E"/>
    <w:rsid w:val="00F6186E"/>
    <w:rsid w:val="00F91506"/>
    <w:rsid w:val="00FA3A76"/>
    <w:rsid w:val="00FB1D75"/>
    <w:rsid w:val="00FB6315"/>
    <w:rsid w:val="00FC2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BDBF"/>
  <w15:docId w15:val="{5CA9EB0B-A6A9-460A-AD30-6B84AB96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0A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D9281D"/>
    <w:pPr>
      <w:spacing w:before="100" w:beforeAutospacing="1" w:after="100" w:afterAutospacing="1"/>
      <w:jc w:val="left"/>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0AC"/>
    <w:pPr>
      <w:widowControl w:val="0"/>
      <w:spacing w:after="120"/>
    </w:pPr>
    <w:rPr>
      <w:color w:val="000000"/>
    </w:rPr>
  </w:style>
  <w:style w:type="character" w:customStyle="1" w:styleId="BodyTextChar">
    <w:name w:val="Body Text Char"/>
    <w:basedOn w:val="DefaultParagraphFont"/>
    <w:link w:val="BodyText"/>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ListParagraph">
    <w:name w:val="List Paragraph"/>
    <w:basedOn w:val="Normal"/>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1F00AC"/>
    <w:rPr>
      <w:i/>
      <w:iCs/>
    </w:rPr>
  </w:style>
  <w:style w:type="table" w:styleId="TableGrid">
    <w:name w:val="Table Grid"/>
    <w:basedOn w:val="TableNormal"/>
    <w:uiPriority w:val="59"/>
    <w:rsid w:val="0054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868"/>
    <w:pPr>
      <w:tabs>
        <w:tab w:val="center" w:pos="4153"/>
        <w:tab w:val="right" w:pos="8306"/>
      </w:tabs>
    </w:pPr>
  </w:style>
  <w:style w:type="character" w:customStyle="1" w:styleId="HeaderChar">
    <w:name w:val="Header Char"/>
    <w:basedOn w:val="DefaultParagraphFont"/>
    <w:link w:val="Header"/>
    <w:uiPriority w:val="99"/>
    <w:rsid w:val="00AF686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6868"/>
    <w:pPr>
      <w:tabs>
        <w:tab w:val="center" w:pos="4153"/>
        <w:tab w:val="right" w:pos="8306"/>
      </w:tabs>
    </w:pPr>
  </w:style>
  <w:style w:type="character" w:customStyle="1" w:styleId="FooterChar">
    <w:name w:val="Footer Char"/>
    <w:basedOn w:val="DefaultParagraphFont"/>
    <w:link w:val="Footer"/>
    <w:uiPriority w:val="99"/>
    <w:rsid w:val="00AF686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A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6A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D9281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295865">
      <w:bodyDiv w:val="1"/>
      <w:marLeft w:val="0"/>
      <w:marRight w:val="0"/>
      <w:marTop w:val="0"/>
      <w:marBottom w:val="0"/>
      <w:divBdr>
        <w:top w:val="none" w:sz="0" w:space="0" w:color="auto"/>
        <w:left w:val="none" w:sz="0" w:space="0" w:color="auto"/>
        <w:bottom w:val="none" w:sz="0" w:space="0" w:color="auto"/>
        <w:right w:val="none" w:sz="0" w:space="0" w:color="auto"/>
      </w:divBdr>
    </w:div>
    <w:div w:id="14158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Jazzar</dc:creator>
  <cp:keywords/>
  <dc:description/>
  <cp:lastModifiedBy>عهود مظهر</cp:lastModifiedBy>
  <cp:revision>11</cp:revision>
  <cp:lastPrinted>2019-04-15T05:55:00Z</cp:lastPrinted>
  <dcterms:created xsi:type="dcterms:W3CDTF">2023-09-25T05:21:00Z</dcterms:created>
  <dcterms:modified xsi:type="dcterms:W3CDTF">2023-09-25T06:04:00Z</dcterms:modified>
</cp:coreProperties>
</file>