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0" w:rsidRDefault="00B00EA9">
      <w:pPr>
        <w:rPr>
          <w:rtl/>
        </w:rPr>
      </w:pPr>
      <w:bookmarkStart w:id="0" w:name="_GoBack"/>
      <w:bookmarkEnd w:id="0"/>
      <w:r w:rsidRPr="00830DC4">
        <w:rPr>
          <w:noProof/>
          <w:color w:val="5B9BD5" w:themeColor="accent1"/>
          <w:sz w:val="36"/>
          <w:szCs w:val="36"/>
        </w:rPr>
        <w:drawing>
          <wp:inline distT="0" distB="0" distL="0" distR="0" wp14:anchorId="23D6F66A" wp14:editId="08B809A5">
            <wp:extent cx="695325" cy="637416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5" cy="64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6B" w:rsidRDefault="0028056B">
      <w:pPr>
        <w:rPr>
          <w:rtl/>
        </w:rPr>
      </w:pPr>
    </w:p>
    <w:p w:rsidR="0028056B" w:rsidRPr="0028056B" w:rsidRDefault="0028056B" w:rsidP="0028056B">
      <w:pPr>
        <w:bidi/>
        <w:spacing w:line="256" w:lineRule="auto"/>
        <w:jc w:val="center"/>
        <w:rPr>
          <w:color w:val="5B9BD5" w:themeColor="accent1"/>
          <w:sz w:val="36"/>
          <w:szCs w:val="36"/>
          <w:rtl/>
          <w:lang w:bidi="ar-AE"/>
        </w:rPr>
      </w:pPr>
      <w:r w:rsidRPr="0028056B">
        <w:rPr>
          <w:color w:val="5B9BD5" w:themeColor="accent1"/>
          <w:sz w:val="36"/>
          <w:szCs w:val="36"/>
          <w:rtl/>
          <w:lang w:bidi="ar-AE"/>
        </w:rPr>
        <w:t>كلية الاعمال والاقتصاد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color w:val="FF0000"/>
          <w:sz w:val="36"/>
          <w:szCs w:val="36"/>
          <w:rtl/>
          <w:lang w:bidi="ar-AE"/>
        </w:rPr>
      </w:pPr>
      <w:r w:rsidRPr="0028056B">
        <w:rPr>
          <w:b/>
          <w:bCs/>
          <w:color w:val="FF0000"/>
          <w:sz w:val="36"/>
          <w:szCs w:val="36"/>
          <w:rtl/>
          <w:lang w:bidi="ar-AE"/>
        </w:rPr>
        <w:t>قسم أنظمة المعلومات المحاسبية</w:t>
      </w:r>
    </w:p>
    <w:p w:rsidR="0028056B" w:rsidRPr="0028056B" w:rsidRDefault="0028056B" w:rsidP="0028056B">
      <w:pPr>
        <w:bidi/>
        <w:spacing w:line="256" w:lineRule="auto"/>
        <w:jc w:val="center"/>
        <w:rPr>
          <w:b/>
          <w:bCs/>
          <w:sz w:val="36"/>
          <w:szCs w:val="36"/>
          <w:rtl/>
          <w:lang w:bidi="ar-AE"/>
        </w:rPr>
      </w:pPr>
      <w:r w:rsidRPr="0028056B">
        <w:rPr>
          <w:b/>
          <w:bCs/>
          <w:sz w:val="36"/>
          <w:szCs w:val="36"/>
          <w:rtl/>
          <w:lang w:bidi="ar-AE"/>
        </w:rPr>
        <w:t xml:space="preserve">مساق </w:t>
      </w:r>
      <w:r w:rsidRPr="0028056B">
        <w:rPr>
          <w:rFonts w:hint="cs"/>
          <w:b/>
          <w:bCs/>
          <w:sz w:val="36"/>
          <w:szCs w:val="36"/>
          <w:rtl/>
          <w:lang w:bidi="ar-AE"/>
        </w:rPr>
        <w:t>المحاسبة الضريبية</w:t>
      </w:r>
    </w:p>
    <w:p w:rsidR="0028056B" w:rsidRPr="0028056B" w:rsidRDefault="0028056B" w:rsidP="0028056B">
      <w:pPr>
        <w:bidi/>
        <w:spacing w:line="256" w:lineRule="auto"/>
        <w:jc w:val="center"/>
        <w:rPr>
          <w:sz w:val="36"/>
          <w:szCs w:val="36"/>
          <w:u w:val="single"/>
          <w:rtl/>
          <w:lang w:bidi="ar-AE"/>
        </w:rPr>
      </w:pPr>
      <w:r w:rsidRPr="0028056B">
        <w:rPr>
          <w:rFonts w:hint="cs"/>
          <w:sz w:val="36"/>
          <w:szCs w:val="36"/>
          <w:u w:val="single"/>
          <w:rtl/>
          <w:lang w:bidi="ar-AE"/>
        </w:rPr>
        <w:t>وتطبيقاتها في فلسطين</w:t>
      </w:r>
    </w:p>
    <w:p w:rsidR="0028056B" w:rsidRDefault="00B00EA9" w:rsidP="00431183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الفصل </w:t>
      </w:r>
      <w:r w:rsidR="00431183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الثالث</w:t>
      </w: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28056B" w:rsidRPr="0028056B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/</w:t>
      </w:r>
      <w:r w:rsidR="0028056B" w:rsidRPr="0028056B">
        <w:rPr>
          <w:b/>
          <w:bCs/>
          <w:color w:val="C00000"/>
          <w:sz w:val="36"/>
          <w:szCs w:val="36"/>
          <w:u w:val="single"/>
          <w:rtl/>
          <w:lang w:bidi="ar-AE"/>
        </w:rPr>
        <w:t xml:space="preserve"> </w:t>
      </w:r>
      <w:r w:rsidR="00431183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الوعاء الضريبي وشرائح ونسبة ضريبة الدخل</w:t>
      </w:r>
    </w:p>
    <w:p w:rsidR="00872A64" w:rsidRDefault="00872A64" w:rsidP="006509BC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من صفحة رقم </w:t>
      </w:r>
      <w:r w:rsidR="006509BC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72</w:t>
      </w:r>
      <w:r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 xml:space="preserve"> لغاية صفحة رقم </w:t>
      </w:r>
      <w:r w:rsidR="006509BC">
        <w:rPr>
          <w:rFonts w:hint="cs"/>
          <w:b/>
          <w:bCs/>
          <w:color w:val="C00000"/>
          <w:sz w:val="36"/>
          <w:szCs w:val="36"/>
          <w:u w:val="single"/>
          <w:rtl/>
          <w:lang w:bidi="ar-AE"/>
        </w:rPr>
        <w:t>75</w:t>
      </w:r>
    </w:p>
    <w:p w:rsidR="002462E1" w:rsidRDefault="002462E1" w:rsidP="002462E1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</w:rPr>
        <w:drawing>
          <wp:inline distT="0" distB="0" distL="0" distR="0" wp14:anchorId="7E4AF9F0" wp14:editId="1D6357DD">
            <wp:extent cx="6410325" cy="5191125"/>
            <wp:effectExtent l="0" t="0" r="9525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229" cy="519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2E1" w:rsidRDefault="002462E1" w:rsidP="002462E1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lang w:bidi="ar-AE"/>
        </w:rPr>
      </w:pPr>
      <w:r>
        <w:rPr>
          <w:b/>
          <w:bCs/>
          <w:noProof/>
          <w:color w:val="C00000"/>
          <w:sz w:val="36"/>
          <w:szCs w:val="36"/>
          <w:u w:val="single"/>
        </w:rPr>
        <w:lastRenderedPageBreak/>
        <w:drawing>
          <wp:inline distT="0" distB="0" distL="0" distR="0">
            <wp:extent cx="6315075" cy="8610600"/>
            <wp:effectExtent l="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</w:rPr>
        <w:lastRenderedPageBreak/>
        <w:drawing>
          <wp:inline distT="0" distB="0" distL="0" distR="0">
            <wp:extent cx="6391275" cy="8991600"/>
            <wp:effectExtent l="0" t="0" r="952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6"/>
          <w:u w:val="single"/>
        </w:rPr>
        <w:lastRenderedPageBreak/>
        <w:drawing>
          <wp:inline distT="0" distB="0" distL="0" distR="0">
            <wp:extent cx="6619875" cy="9201150"/>
            <wp:effectExtent l="0" t="0" r="952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76E" w:rsidRDefault="0089176E" w:rsidP="0089176E">
      <w:pPr>
        <w:bidi/>
        <w:spacing w:line="256" w:lineRule="auto"/>
        <w:jc w:val="center"/>
        <w:rPr>
          <w:b/>
          <w:bCs/>
          <w:color w:val="C00000"/>
          <w:sz w:val="36"/>
          <w:szCs w:val="36"/>
          <w:u w:val="single"/>
          <w:rtl/>
          <w:lang w:bidi="ar-AE"/>
        </w:rPr>
      </w:pPr>
    </w:p>
    <w:sectPr w:rsidR="0089176E" w:rsidSect="00B00EA9">
      <w:pgSz w:w="12240" w:h="15840"/>
      <w:pgMar w:top="274" w:right="1728" w:bottom="115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A5"/>
    <w:rsid w:val="00081231"/>
    <w:rsid w:val="00123860"/>
    <w:rsid w:val="001E22AA"/>
    <w:rsid w:val="002462E1"/>
    <w:rsid w:val="0028056B"/>
    <w:rsid w:val="003148E9"/>
    <w:rsid w:val="00374F55"/>
    <w:rsid w:val="00431183"/>
    <w:rsid w:val="00433B5D"/>
    <w:rsid w:val="00637A80"/>
    <w:rsid w:val="006447DD"/>
    <w:rsid w:val="006509BC"/>
    <w:rsid w:val="00663360"/>
    <w:rsid w:val="00815DA5"/>
    <w:rsid w:val="00843C56"/>
    <w:rsid w:val="00872A64"/>
    <w:rsid w:val="0089176E"/>
    <w:rsid w:val="009C4F69"/>
    <w:rsid w:val="00B00EA9"/>
    <w:rsid w:val="00B8324C"/>
    <w:rsid w:val="00BD5620"/>
    <w:rsid w:val="00BF5107"/>
    <w:rsid w:val="00E465F0"/>
    <w:rsid w:val="00E56E62"/>
    <w:rsid w:val="00E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Tayeh</dc:creator>
  <cp:lastModifiedBy>Lenovo</cp:lastModifiedBy>
  <cp:revision>2</cp:revision>
  <dcterms:created xsi:type="dcterms:W3CDTF">2024-03-27T08:16:00Z</dcterms:created>
  <dcterms:modified xsi:type="dcterms:W3CDTF">2024-03-27T08:16:00Z</dcterms:modified>
</cp:coreProperties>
</file>